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6"/>
        <w:gridCol w:w="3436"/>
      </w:tblGrid>
      <w:tr w:rsidR="00C33D1D" w:rsidRPr="00C33D1D" w14:paraId="6AB222AF" w14:textId="77777777" w:rsidTr="001341AB">
        <w:tc>
          <w:tcPr>
            <w:tcW w:w="0" w:type="auto"/>
            <w:vAlign w:val="center"/>
          </w:tcPr>
          <w:p w14:paraId="2C7855C4" w14:textId="77777777" w:rsidR="001341AB" w:rsidRPr="00C33D1D" w:rsidRDefault="001341AB" w:rsidP="001341AB">
            <w:pPr>
              <w:pStyle w:val="Title"/>
              <w:pBdr>
                <w:bottom w:val="none" w:sz="0" w:space="0" w:color="auto"/>
              </w:pBdr>
              <w:rPr>
                <w:color w:val="auto"/>
              </w:rPr>
            </w:pPr>
            <w:r w:rsidRPr="00C33D1D">
              <w:rPr>
                <w:color w:val="auto"/>
              </w:rPr>
              <w:t>Handbook for organisers of SEALS annual meeting</w:t>
            </w:r>
            <w:r w:rsidR="00F94EE3" w:rsidRPr="00C33D1D">
              <w:rPr>
                <w:color w:val="auto"/>
              </w:rPr>
              <w:t>s</w:t>
            </w:r>
          </w:p>
        </w:tc>
        <w:tc>
          <w:tcPr>
            <w:tcW w:w="0" w:type="auto"/>
            <w:vAlign w:val="center"/>
          </w:tcPr>
          <w:p w14:paraId="1F7F1E17" w14:textId="77777777" w:rsidR="001341AB" w:rsidRPr="00C33D1D" w:rsidRDefault="001341AB" w:rsidP="001341AB">
            <w:pPr>
              <w:pStyle w:val="Title"/>
              <w:pBdr>
                <w:bottom w:val="none" w:sz="0" w:space="0" w:color="auto"/>
              </w:pBdr>
              <w:jc w:val="right"/>
              <w:rPr>
                <w:color w:val="auto"/>
              </w:rPr>
            </w:pPr>
            <w:r w:rsidRPr="00C33D1D">
              <w:rPr>
                <w:noProof/>
                <w:color w:val="auto"/>
                <w:lang w:eastAsia="en-AU" w:bidi="th-TH"/>
              </w:rPr>
              <w:drawing>
                <wp:inline distT="0" distB="0" distL="0" distR="0" wp14:anchorId="7E35E7D8" wp14:editId="750C4313">
                  <wp:extent cx="2044700" cy="1168400"/>
                  <wp:effectExtent l="0" t="0" r="0" b="0"/>
                  <wp:docPr id="3" name="Picture 3" descr="C:\Users\Paul.Paul-PC\Documents\Conferences\SEALS general admin\se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Paul-PC\Documents\Conferences\SEALS general admin\seal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4700" cy="1168400"/>
                          </a:xfrm>
                          <a:prstGeom prst="rect">
                            <a:avLst/>
                          </a:prstGeom>
                          <a:noFill/>
                          <a:ln>
                            <a:noFill/>
                          </a:ln>
                        </pic:spPr>
                      </pic:pic>
                    </a:graphicData>
                  </a:graphic>
                </wp:inline>
              </w:drawing>
            </w:r>
          </w:p>
        </w:tc>
      </w:tr>
    </w:tbl>
    <w:sdt>
      <w:sdtPr>
        <w:rPr>
          <w:rFonts w:ascii="Times New Roman" w:eastAsia="Arial Unicode MS" w:hAnsi="Times New Roman" w:cstheme="minorBidi"/>
          <w:b w:val="0"/>
          <w:bCs w:val="0"/>
          <w:color w:val="auto"/>
          <w:sz w:val="24"/>
          <w:szCs w:val="22"/>
          <w:lang w:val="en-AU" w:eastAsia="zh-CN"/>
        </w:rPr>
        <w:id w:val="-754436411"/>
        <w:docPartObj>
          <w:docPartGallery w:val="Table of Contents"/>
          <w:docPartUnique/>
        </w:docPartObj>
      </w:sdtPr>
      <w:sdtEndPr>
        <w:rPr>
          <w:noProof/>
        </w:rPr>
      </w:sdtEndPr>
      <w:sdtContent>
        <w:p w14:paraId="4EE9749B" w14:textId="77777777" w:rsidR="00460533" w:rsidRPr="00C33D1D" w:rsidRDefault="00460533">
          <w:pPr>
            <w:pStyle w:val="TOCHeading"/>
            <w:rPr>
              <w:color w:val="auto"/>
            </w:rPr>
          </w:pPr>
          <w:r w:rsidRPr="00C33D1D">
            <w:rPr>
              <w:color w:val="auto"/>
            </w:rPr>
            <w:t>Contents</w:t>
          </w:r>
        </w:p>
        <w:p w14:paraId="4F6955E3" w14:textId="7AC82EC3" w:rsidR="00A37DAA" w:rsidRDefault="00460533">
          <w:pPr>
            <w:pStyle w:val="TOC1"/>
            <w:tabs>
              <w:tab w:val="right" w:leader="dot" w:pos="9016"/>
            </w:tabs>
            <w:rPr>
              <w:rFonts w:asciiTheme="minorHAnsi" w:eastAsiaTheme="minorEastAsia" w:hAnsiTheme="minorHAnsi"/>
              <w:noProof/>
              <w:sz w:val="22"/>
              <w:lang w:val="en-US"/>
            </w:rPr>
          </w:pPr>
          <w:r w:rsidRPr="00C33D1D">
            <w:fldChar w:fldCharType="begin"/>
          </w:r>
          <w:r w:rsidRPr="00C33D1D">
            <w:instrText xml:space="preserve"> TOC \o "1-3" \h \z \u </w:instrText>
          </w:r>
          <w:r w:rsidRPr="00C33D1D">
            <w:fldChar w:fldCharType="separate"/>
          </w:r>
          <w:hyperlink w:anchor="_Toc25338326" w:history="1">
            <w:r w:rsidR="00A37DAA" w:rsidRPr="00A329E6">
              <w:rPr>
                <w:rStyle w:val="Hyperlink"/>
                <w:noProof/>
              </w:rPr>
              <w:t>1 Background</w:t>
            </w:r>
            <w:r w:rsidR="00A37DAA">
              <w:rPr>
                <w:noProof/>
                <w:webHidden/>
              </w:rPr>
              <w:tab/>
            </w:r>
            <w:r w:rsidR="00A37DAA">
              <w:rPr>
                <w:noProof/>
                <w:webHidden/>
              </w:rPr>
              <w:fldChar w:fldCharType="begin"/>
            </w:r>
            <w:r w:rsidR="00A37DAA">
              <w:rPr>
                <w:noProof/>
                <w:webHidden/>
              </w:rPr>
              <w:instrText xml:space="preserve"> PAGEREF _Toc25338326 \h </w:instrText>
            </w:r>
            <w:r w:rsidR="00A37DAA">
              <w:rPr>
                <w:noProof/>
                <w:webHidden/>
              </w:rPr>
            </w:r>
            <w:r w:rsidR="00A37DAA">
              <w:rPr>
                <w:noProof/>
                <w:webHidden/>
              </w:rPr>
              <w:fldChar w:fldCharType="separate"/>
            </w:r>
            <w:r w:rsidR="00A37DAA">
              <w:rPr>
                <w:noProof/>
                <w:webHidden/>
              </w:rPr>
              <w:t>2</w:t>
            </w:r>
            <w:r w:rsidR="00A37DAA">
              <w:rPr>
                <w:noProof/>
                <w:webHidden/>
              </w:rPr>
              <w:fldChar w:fldCharType="end"/>
            </w:r>
          </w:hyperlink>
        </w:p>
        <w:p w14:paraId="1710CDC5" w14:textId="16C6C2E9" w:rsidR="00A37DAA" w:rsidRDefault="00A37DAA">
          <w:pPr>
            <w:pStyle w:val="TOC2"/>
            <w:tabs>
              <w:tab w:val="right" w:leader="dot" w:pos="9016"/>
            </w:tabs>
            <w:rPr>
              <w:rFonts w:asciiTheme="minorHAnsi" w:eastAsiaTheme="minorEastAsia" w:hAnsiTheme="minorHAnsi"/>
              <w:noProof/>
              <w:sz w:val="22"/>
              <w:lang w:val="en-US"/>
            </w:rPr>
          </w:pPr>
          <w:hyperlink w:anchor="_Toc25338327" w:history="1">
            <w:r w:rsidRPr="00A329E6">
              <w:rPr>
                <w:rStyle w:val="Hyperlink"/>
                <w:noProof/>
              </w:rPr>
              <w:t>1.1 Structure of SEALS</w:t>
            </w:r>
            <w:r>
              <w:rPr>
                <w:noProof/>
                <w:webHidden/>
              </w:rPr>
              <w:tab/>
            </w:r>
            <w:r>
              <w:rPr>
                <w:noProof/>
                <w:webHidden/>
              </w:rPr>
              <w:fldChar w:fldCharType="begin"/>
            </w:r>
            <w:r>
              <w:rPr>
                <w:noProof/>
                <w:webHidden/>
              </w:rPr>
              <w:instrText xml:space="preserve"> PAGEREF _Toc25338327 \h </w:instrText>
            </w:r>
            <w:r>
              <w:rPr>
                <w:noProof/>
                <w:webHidden/>
              </w:rPr>
            </w:r>
            <w:r>
              <w:rPr>
                <w:noProof/>
                <w:webHidden/>
              </w:rPr>
              <w:fldChar w:fldCharType="separate"/>
            </w:r>
            <w:r>
              <w:rPr>
                <w:noProof/>
                <w:webHidden/>
              </w:rPr>
              <w:t>3</w:t>
            </w:r>
            <w:r>
              <w:rPr>
                <w:noProof/>
                <w:webHidden/>
              </w:rPr>
              <w:fldChar w:fldCharType="end"/>
            </w:r>
          </w:hyperlink>
        </w:p>
        <w:p w14:paraId="7AB2AC0B" w14:textId="712DEC0A" w:rsidR="00A37DAA" w:rsidRDefault="00A37DAA">
          <w:pPr>
            <w:pStyle w:val="TOC3"/>
            <w:tabs>
              <w:tab w:val="right" w:leader="dot" w:pos="9016"/>
            </w:tabs>
            <w:rPr>
              <w:rFonts w:asciiTheme="minorHAnsi" w:eastAsiaTheme="minorEastAsia" w:hAnsiTheme="minorHAnsi"/>
              <w:noProof/>
              <w:sz w:val="22"/>
              <w:lang w:val="en-US"/>
            </w:rPr>
          </w:pPr>
          <w:hyperlink w:anchor="_Toc25338328" w:history="1">
            <w:r w:rsidRPr="00A329E6">
              <w:rPr>
                <w:rStyle w:val="Hyperlink"/>
                <w:noProof/>
              </w:rPr>
              <w:t>Executive Committee (EC)</w:t>
            </w:r>
            <w:bookmarkStart w:id="0" w:name="_GoBack"/>
            <w:bookmarkEnd w:id="0"/>
            <w:r>
              <w:rPr>
                <w:noProof/>
                <w:webHidden/>
              </w:rPr>
              <w:tab/>
            </w:r>
            <w:r>
              <w:rPr>
                <w:noProof/>
                <w:webHidden/>
              </w:rPr>
              <w:fldChar w:fldCharType="begin"/>
            </w:r>
            <w:r>
              <w:rPr>
                <w:noProof/>
                <w:webHidden/>
              </w:rPr>
              <w:instrText xml:space="preserve"> PAGEREF _Toc25338328 \h </w:instrText>
            </w:r>
            <w:r>
              <w:rPr>
                <w:noProof/>
                <w:webHidden/>
              </w:rPr>
            </w:r>
            <w:r>
              <w:rPr>
                <w:noProof/>
                <w:webHidden/>
              </w:rPr>
              <w:fldChar w:fldCharType="separate"/>
            </w:r>
            <w:r>
              <w:rPr>
                <w:noProof/>
                <w:webHidden/>
              </w:rPr>
              <w:t>3</w:t>
            </w:r>
            <w:r>
              <w:rPr>
                <w:noProof/>
                <w:webHidden/>
              </w:rPr>
              <w:fldChar w:fldCharType="end"/>
            </w:r>
          </w:hyperlink>
        </w:p>
        <w:p w14:paraId="337F2C04" w14:textId="3F45B6FF" w:rsidR="00A37DAA" w:rsidRDefault="00A37DAA">
          <w:pPr>
            <w:pStyle w:val="TOC3"/>
            <w:tabs>
              <w:tab w:val="right" w:leader="dot" w:pos="9016"/>
            </w:tabs>
            <w:rPr>
              <w:rFonts w:asciiTheme="minorHAnsi" w:eastAsiaTheme="minorEastAsia" w:hAnsiTheme="minorHAnsi"/>
              <w:noProof/>
              <w:sz w:val="22"/>
              <w:lang w:val="en-US"/>
            </w:rPr>
          </w:pPr>
          <w:hyperlink w:anchor="_Toc25338329" w:history="1">
            <w:r w:rsidRPr="00A329E6">
              <w:rPr>
                <w:rStyle w:val="Hyperlink"/>
                <w:noProof/>
              </w:rPr>
              <w:t>Business Meeting (BM)</w:t>
            </w:r>
            <w:r>
              <w:rPr>
                <w:noProof/>
                <w:webHidden/>
              </w:rPr>
              <w:tab/>
            </w:r>
            <w:r>
              <w:rPr>
                <w:noProof/>
                <w:webHidden/>
              </w:rPr>
              <w:fldChar w:fldCharType="begin"/>
            </w:r>
            <w:r>
              <w:rPr>
                <w:noProof/>
                <w:webHidden/>
              </w:rPr>
              <w:instrText xml:space="preserve"> PAGEREF _Toc25338329 \h </w:instrText>
            </w:r>
            <w:r>
              <w:rPr>
                <w:noProof/>
                <w:webHidden/>
              </w:rPr>
            </w:r>
            <w:r>
              <w:rPr>
                <w:noProof/>
                <w:webHidden/>
              </w:rPr>
              <w:fldChar w:fldCharType="separate"/>
            </w:r>
            <w:r>
              <w:rPr>
                <w:noProof/>
                <w:webHidden/>
              </w:rPr>
              <w:t>3</w:t>
            </w:r>
            <w:r>
              <w:rPr>
                <w:noProof/>
                <w:webHidden/>
              </w:rPr>
              <w:fldChar w:fldCharType="end"/>
            </w:r>
          </w:hyperlink>
        </w:p>
        <w:p w14:paraId="30C85F69" w14:textId="26298AAF" w:rsidR="00A37DAA" w:rsidRDefault="00A37DAA">
          <w:pPr>
            <w:pStyle w:val="TOC3"/>
            <w:tabs>
              <w:tab w:val="right" w:leader="dot" w:pos="9016"/>
            </w:tabs>
            <w:rPr>
              <w:rFonts w:asciiTheme="minorHAnsi" w:eastAsiaTheme="minorEastAsia" w:hAnsiTheme="minorHAnsi"/>
              <w:noProof/>
              <w:sz w:val="22"/>
              <w:lang w:val="en-US"/>
            </w:rPr>
          </w:pPr>
          <w:hyperlink w:anchor="_Toc25338330" w:history="1">
            <w:r w:rsidRPr="00A329E6">
              <w:rPr>
                <w:rStyle w:val="Hyperlink"/>
                <w:noProof/>
              </w:rPr>
              <w:t>Local Organising Committee (LOC)</w:t>
            </w:r>
            <w:r>
              <w:rPr>
                <w:noProof/>
                <w:webHidden/>
              </w:rPr>
              <w:tab/>
            </w:r>
            <w:r>
              <w:rPr>
                <w:noProof/>
                <w:webHidden/>
              </w:rPr>
              <w:fldChar w:fldCharType="begin"/>
            </w:r>
            <w:r>
              <w:rPr>
                <w:noProof/>
                <w:webHidden/>
              </w:rPr>
              <w:instrText xml:space="preserve"> PAGEREF _Toc25338330 \h </w:instrText>
            </w:r>
            <w:r>
              <w:rPr>
                <w:noProof/>
                <w:webHidden/>
              </w:rPr>
            </w:r>
            <w:r>
              <w:rPr>
                <w:noProof/>
                <w:webHidden/>
              </w:rPr>
              <w:fldChar w:fldCharType="separate"/>
            </w:r>
            <w:r>
              <w:rPr>
                <w:noProof/>
                <w:webHidden/>
              </w:rPr>
              <w:t>3</w:t>
            </w:r>
            <w:r>
              <w:rPr>
                <w:noProof/>
                <w:webHidden/>
              </w:rPr>
              <w:fldChar w:fldCharType="end"/>
            </w:r>
          </w:hyperlink>
        </w:p>
        <w:p w14:paraId="1200FD57" w14:textId="42B47AB7" w:rsidR="00A37DAA" w:rsidRDefault="00A37DAA">
          <w:pPr>
            <w:pStyle w:val="TOC3"/>
            <w:tabs>
              <w:tab w:val="left" w:pos="1680"/>
              <w:tab w:val="right" w:leader="dot" w:pos="9016"/>
            </w:tabs>
            <w:rPr>
              <w:rFonts w:asciiTheme="minorHAnsi" w:eastAsiaTheme="minorEastAsia" w:hAnsiTheme="minorHAnsi"/>
              <w:noProof/>
              <w:sz w:val="22"/>
              <w:lang w:val="en-US"/>
            </w:rPr>
          </w:pPr>
          <w:hyperlink w:anchor="_Toc25338331" w:history="1">
            <w:r w:rsidRPr="00A329E6">
              <w:rPr>
                <w:rStyle w:val="Hyperlink"/>
                <w:noProof/>
              </w:rPr>
              <w:t xml:space="preserve">Websites </w:t>
            </w:r>
            <w:r>
              <w:rPr>
                <w:rFonts w:asciiTheme="minorHAnsi" w:eastAsiaTheme="minorEastAsia" w:hAnsiTheme="minorHAnsi"/>
                <w:noProof/>
                <w:sz w:val="22"/>
                <w:lang w:val="en-US"/>
              </w:rPr>
              <w:tab/>
            </w:r>
            <w:r w:rsidRPr="00A329E6">
              <w:rPr>
                <w:rStyle w:val="Hyperlink"/>
                <w:noProof/>
              </w:rPr>
              <w:t>jseals.org  sites.google.com/site/sealsjournal</w:t>
            </w:r>
            <w:r>
              <w:rPr>
                <w:noProof/>
                <w:webHidden/>
              </w:rPr>
              <w:tab/>
            </w:r>
            <w:r>
              <w:rPr>
                <w:noProof/>
                <w:webHidden/>
              </w:rPr>
              <w:fldChar w:fldCharType="begin"/>
            </w:r>
            <w:r>
              <w:rPr>
                <w:noProof/>
                <w:webHidden/>
              </w:rPr>
              <w:instrText xml:space="preserve"> PAGEREF _Toc25338331 \h </w:instrText>
            </w:r>
            <w:r>
              <w:rPr>
                <w:noProof/>
                <w:webHidden/>
              </w:rPr>
            </w:r>
            <w:r>
              <w:rPr>
                <w:noProof/>
                <w:webHidden/>
              </w:rPr>
              <w:fldChar w:fldCharType="separate"/>
            </w:r>
            <w:r>
              <w:rPr>
                <w:noProof/>
                <w:webHidden/>
              </w:rPr>
              <w:t>3</w:t>
            </w:r>
            <w:r>
              <w:rPr>
                <w:noProof/>
                <w:webHidden/>
              </w:rPr>
              <w:fldChar w:fldCharType="end"/>
            </w:r>
          </w:hyperlink>
        </w:p>
        <w:p w14:paraId="4B039CF1" w14:textId="418982D4" w:rsidR="00A37DAA" w:rsidRDefault="00A37DAA">
          <w:pPr>
            <w:pStyle w:val="TOC3"/>
            <w:tabs>
              <w:tab w:val="right" w:leader="dot" w:pos="9016"/>
            </w:tabs>
            <w:rPr>
              <w:rFonts w:asciiTheme="minorHAnsi" w:eastAsiaTheme="minorEastAsia" w:hAnsiTheme="minorHAnsi"/>
              <w:noProof/>
              <w:sz w:val="22"/>
              <w:lang w:val="en-US"/>
            </w:rPr>
          </w:pPr>
          <w:hyperlink w:anchor="_Toc25338332" w:history="1">
            <w:r w:rsidRPr="00A329E6">
              <w:rPr>
                <w:rStyle w:val="Hyperlink"/>
                <w:noProof/>
              </w:rPr>
              <w:t>JSEALS</w:t>
            </w:r>
            <w:r>
              <w:rPr>
                <w:noProof/>
                <w:webHidden/>
              </w:rPr>
              <w:tab/>
            </w:r>
            <w:r>
              <w:rPr>
                <w:noProof/>
                <w:webHidden/>
              </w:rPr>
              <w:fldChar w:fldCharType="begin"/>
            </w:r>
            <w:r>
              <w:rPr>
                <w:noProof/>
                <w:webHidden/>
              </w:rPr>
              <w:instrText xml:space="preserve"> PAGEREF _Toc25338332 \h </w:instrText>
            </w:r>
            <w:r>
              <w:rPr>
                <w:noProof/>
                <w:webHidden/>
              </w:rPr>
            </w:r>
            <w:r>
              <w:rPr>
                <w:noProof/>
                <w:webHidden/>
              </w:rPr>
              <w:fldChar w:fldCharType="separate"/>
            </w:r>
            <w:r>
              <w:rPr>
                <w:noProof/>
                <w:webHidden/>
              </w:rPr>
              <w:t>3</w:t>
            </w:r>
            <w:r>
              <w:rPr>
                <w:noProof/>
                <w:webHidden/>
              </w:rPr>
              <w:fldChar w:fldCharType="end"/>
            </w:r>
          </w:hyperlink>
        </w:p>
        <w:p w14:paraId="64A89514" w14:textId="6B3DF51C" w:rsidR="00A37DAA" w:rsidRDefault="00A37DAA">
          <w:pPr>
            <w:pStyle w:val="TOC1"/>
            <w:tabs>
              <w:tab w:val="right" w:leader="dot" w:pos="9016"/>
            </w:tabs>
            <w:rPr>
              <w:rFonts w:asciiTheme="minorHAnsi" w:eastAsiaTheme="minorEastAsia" w:hAnsiTheme="minorHAnsi"/>
              <w:noProof/>
              <w:sz w:val="22"/>
              <w:lang w:val="en-US"/>
            </w:rPr>
          </w:pPr>
          <w:hyperlink w:anchor="_Toc25338333" w:history="1">
            <w:r w:rsidRPr="00A329E6">
              <w:rPr>
                <w:rStyle w:val="Hyperlink"/>
                <w:noProof/>
              </w:rPr>
              <w:t>2 Organising a SEALS meeting</w:t>
            </w:r>
            <w:r>
              <w:rPr>
                <w:noProof/>
                <w:webHidden/>
              </w:rPr>
              <w:tab/>
            </w:r>
            <w:r>
              <w:rPr>
                <w:noProof/>
                <w:webHidden/>
              </w:rPr>
              <w:fldChar w:fldCharType="begin"/>
            </w:r>
            <w:r>
              <w:rPr>
                <w:noProof/>
                <w:webHidden/>
              </w:rPr>
              <w:instrText xml:space="preserve"> PAGEREF _Toc25338333 \h </w:instrText>
            </w:r>
            <w:r>
              <w:rPr>
                <w:noProof/>
                <w:webHidden/>
              </w:rPr>
            </w:r>
            <w:r>
              <w:rPr>
                <w:noProof/>
                <w:webHidden/>
              </w:rPr>
              <w:fldChar w:fldCharType="separate"/>
            </w:r>
            <w:r>
              <w:rPr>
                <w:noProof/>
                <w:webHidden/>
              </w:rPr>
              <w:t>4</w:t>
            </w:r>
            <w:r>
              <w:rPr>
                <w:noProof/>
                <w:webHidden/>
              </w:rPr>
              <w:fldChar w:fldCharType="end"/>
            </w:r>
          </w:hyperlink>
        </w:p>
        <w:p w14:paraId="326BFDB4" w14:textId="2B5DF335" w:rsidR="00A37DAA" w:rsidRDefault="00A37DAA">
          <w:pPr>
            <w:pStyle w:val="TOC2"/>
            <w:tabs>
              <w:tab w:val="right" w:leader="dot" w:pos="9016"/>
            </w:tabs>
            <w:rPr>
              <w:rFonts w:asciiTheme="minorHAnsi" w:eastAsiaTheme="minorEastAsia" w:hAnsiTheme="minorHAnsi"/>
              <w:noProof/>
              <w:sz w:val="22"/>
              <w:lang w:val="en-US"/>
            </w:rPr>
          </w:pPr>
          <w:hyperlink w:anchor="_Toc25338334" w:history="1">
            <w:r w:rsidRPr="00A329E6">
              <w:rPr>
                <w:rStyle w:val="Hyperlink"/>
                <w:noProof/>
              </w:rPr>
              <w:t>2.1 Conference bid</w:t>
            </w:r>
            <w:r>
              <w:rPr>
                <w:noProof/>
                <w:webHidden/>
              </w:rPr>
              <w:tab/>
            </w:r>
            <w:r>
              <w:rPr>
                <w:noProof/>
                <w:webHidden/>
              </w:rPr>
              <w:fldChar w:fldCharType="begin"/>
            </w:r>
            <w:r>
              <w:rPr>
                <w:noProof/>
                <w:webHidden/>
              </w:rPr>
              <w:instrText xml:space="preserve"> PAGEREF _Toc25338334 \h </w:instrText>
            </w:r>
            <w:r>
              <w:rPr>
                <w:noProof/>
                <w:webHidden/>
              </w:rPr>
            </w:r>
            <w:r>
              <w:rPr>
                <w:noProof/>
                <w:webHidden/>
              </w:rPr>
              <w:fldChar w:fldCharType="separate"/>
            </w:r>
            <w:r>
              <w:rPr>
                <w:noProof/>
                <w:webHidden/>
              </w:rPr>
              <w:t>4</w:t>
            </w:r>
            <w:r>
              <w:rPr>
                <w:noProof/>
                <w:webHidden/>
              </w:rPr>
              <w:fldChar w:fldCharType="end"/>
            </w:r>
          </w:hyperlink>
        </w:p>
        <w:p w14:paraId="73F0A945" w14:textId="236208D4" w:rsidR="00A37DAA" w:rsidRDefault="00A37DAA">
          <w:pPr>
            <w:pStyle w:val="TOC2"/>
            <w:tabs>
              <w:tab w:val="right" w:leader="dot" w:pos="9016"/>
            </w:tabs>
            <w:rPr>
              <w:rFonts w:asciiTheme="minorHAnsi" w:eastAsiaTheme="minorEastAsia" w:hAnsiTheme="minorHAnsi"/>
              <w:noProof/>
              <w:sz w:val="22"/>
              <w:lang w:val="en-US"/>
            </w:rPr>
          </w:pPr>
          <w:hyperlink w:anchor="_Toc25338335" w:history="1">
            <w:r w:rsidRPr="00A329E6">
              <w:rPr>
                <w:rStyle w:val="Hyperlink"/>
                <w:noProof/>
              </w:rPr>
              <w:t>2.2 Finances</w:t>
            </w:r>
            <w:r>
              <w:rPr>
                <w:noProof/>
                <w:webHidden/>
              </w:rPr>
              <w:tab/>
            </w:r>
            <w:r>
              <w:rPr>
                <w:noProof/>
                <w:webHidden/>
              </w:rPr>
              <w:fldChar w:fldCharType="begin"/>
            </w:r>
            <w:r>
              <w:rPr>
                <w:noProof/>
                <w:webHidden/>
              </w:rPr>
              <w:instrText xml:space="preserve"> PAGEREF _Toc25338335 \h </w:instrText>
            </w:r>
            <w:r>
              <w:rPr>
                <w:noProof/>
                <w:webHidden/>
              </w:rPr>
            </w:r>
            <w:r>
              <w:rPr>
                <w:noProof/>
                <w:webHidden/>
              </w:rPr>
              <w:fldChar w:fldCharType="separate"/>
            </w:r>
            <w:r>
              <w:rPr>
                <w:noProof/>
                <w:webHidden/>
              </w:rPr>
              <w:t>4</w:t>
            </w:r>
            <w:r>
              <w:rPr>
                <w:noProof/>
                <w:webHidden/>
              </w:rPr>
              <w:fldChar w:fldCharType="end"/>
            </w:r>
          </w:hyperlink>
        </w:p>
        <w:p w14:paraId="729AB5D2" w14:textId="557B584A" w:rsidR="00A37DAA" w:rsidRDefault="00A37DAA">
          <w:pPr>
            <w:pStyle w:val="TOC3"/>
            <w:tabs>
              <w:tab w:val="right" w:leader="dot" w:pos="9016"/>
            </w:tabs>
            <w:rPr>
              <w:rFonts w:asciiTheme="minorHAnsi" w:eastAsiaTheme="minorEastAsia" w:hAnsiTheme="minorHAnsi"/>
              <w:noProof/>
              <w:sz w:val="22"/>
              <w:lang w:val="en-US"/>
            </w:rPr>
          </w:pPr>
          <w:hyperlink w:anchor="_Toc25338336" w:history="1">
            <w:r w:rsidRPr="00A329E6">
              <w:rPr>
                <w:rStyle w:val="Hyperlink"/>
                <w:noProof/>
              </w:rPr>
              <w:t>Budgeting</w:t>
            </w:r>
            <w:r>
              <w:rPr>
                <w:noProof/>
                <w:webHidden/>
              </w:rPr>
              <w:tab/>
            </w:r>
            <w:r>
              <w:rPr>
                <w:noProof/>
                <w:webHidden/>
              </w:rPr>
              <w:fldChar w:fldCharType="begin"/>
            </w:r>
            <w:r>
              <w:rPr>
                <w:noProof/>
                <w:webHidden/>
              </w:rPr>
              <w:instrText xml:space="preserve"> PAGEREF _Toc25338336 \h </w:instrText>
            </w:r>
            <w:r>
              <w:rPr>
                <w:noProof/>
                <w:webHidden/>
              </w:rPr>
            </w:r>
            <w:r>
              <w:rPr>
                <w:noProof/>
                <w:webHidden/>
              </w:rPr>
              <w:fldChar w:fldCharType="separate"/>
            </w:r>
            <w:r>
              <w:rPr>
                <w:noProof/>
                <w:webHidden/>
              </w:rPr>
              <w:t>5</w:t>
            </w:r>
            <w:r>
              <w:rPr>
                <w:noProof/>
                <w:webHidden/>
              </w:rPr>
              <w:fldChar w:fldCharType="end"/>
            </w:r>
          </w:hyperlink>
        </w:p>
        <w:p w14:paraId="343E3FF0" w14:textId="0D47477A" w:rsidR="00A37DAA" w:rsidRDefault="00A37DAA">
          <w:pPr>
            <w:pStyle w:val="TOC2"/>
            <w:tabs>
              <w:tab w:val="right" w:leader="dot" w:pos="9016"/>
            </w:tabs>
            <w:rPr>
              <w:rFonts w:asciiTheme="minorHAnsi" w:eastAsiaTheme="minorEastAsia" w:hAnsiTheme="minorHAnsi"/>
              <w:noProof/>
              <w:sz w:val="22"/>
              <w:lang w:val="en-US"/>
            </w:rPr>
          </w:pPr>
          <w:hyperlink w:anchor="_Toc25338337" w:history="1">
            <w:r w:rsidRPr="00A329E6">
              <w:rPr>
                <w:rStyle w:val="Hyperlink"/>
                <w:noProof/>
              </w:rPr>
              <w:t>2.3 Communications</w:t>
            </w:r>
            <w:r>
              <w:rPr>
                <w:noProof/>
                <w:webHidden/>
              </w:rPr>
              <w:tab/>
            </w:r>
            <w:r>
              <w:rPr>
                <w:noProof/>
                <w:webHidden/>
              </w:rPr>
              <w:fldChar w:fldCharType="begin"/>
            </w:r>
            <w:r>
              <w:rPr>
                <w:noProof/>
                <w:webHidden/>
              </w:rPr>
              <w:instrText xml:space="preserve"> PAGEREF _Toc25338337 \h </w:instrText>
            </w:r>
            <w:r>
              <w:rPr>
                <w:noProof/>
                <w:webHidden/>
              </w:rPr>
            </w:r>
            <w:r>
              <w:rPr>
                <w:noProof/>
                <w:webHidden/>
              </w:rPr>
              <w:fldChar w:fldCharType="separate"/>
            </w:r>
            <w:r>
              <w:rPr>
                <w:noProof/>
                <w:webHidden/>
              </w:rPr>
              <w:t>6</w:t>
            </w:r>
            <w:r>
              <w:rPr>
                <w:noProof/>
                <w:webHidden/>
              </w:rPr>
              <w:fldChar w:fldCharType="end"/>
            </w:r>
          </w:hyperlink>
        </w:p>
        <w:p w14:paraId="53279D66" w14:textId="1AE080C9" w:rsidR="00A37DAA" w:rsidRDefault="00A37DAA">
          <w:pPr>
            <w:pStyle w:val="TOC3"/>
            <w:tabs>
              <w:tab w:val="right" w:leader="dot" w:pos="9016"/>
            </w:tabs>
            <w:rPr>
              <w:rFonts w:asciiTheme="minorHAnsi" w:eastAsiaTheme="minorEastAsia" w:hAnsiTheme="minorHAnsi"/>
              <w:noProof/>
              <w:sz w:val="22"/>
              <w:lang w:val="en-US"/>
            </w:rPr>
          </w:pPr>
          <w:hyperlink w:anchor="_Toc25338338" w:history="1">
            <w:r w:rsidRPr="00A329E6">
              <w:rPr>
                <w:rStyle w:val="Hyperlink"/>
                <w:noProof/>
              </w:rPr>
              <w:t>Website</w:t>
            </w:r>
            <w:r>
              <w:rPr>
                <w:noProof/>
                <w:webHidden/>
              </w:rPr>
              <w:tab/>
            </w:r>
            <w:r>
              <w:rPr>
                <w:noProof/>
                <w:webHidden/>
              </w:rPr>
              <w:fldChar w:fldCharType="begin"/>
            </w:r>
            <w:r>
              <w:rPr>
                <w:noProof/>
                <w:webHidden/>
              </w:rPr>
              <w:instrText xml:space="preserve"> PAGEREF _Toc25338338 \h </w:instrText>
            </w:r>
            <w:r>
              <w:rPr>
                <w:noProof/>
                <w:webHidden/>
              </w:rPr>
            </w:r>
            <w:r>
              <w:rPr>
                <w:noProof/>
                <w:webHidden/>
              </w:rPr>
              <w:fldChar w:fldCharType="separate"/>
            </w:r>
            <w:r>
              <w:rPr>
                <w:noProof/>
                <w:webHidden/>
              </w:rPr>
              <w:t>6</w:t>
            </w:r>
            <w:r>
              <w:rPr>
                <w:noProof/>
                <w:webHidden/>
              </w:rPr>
              <w:fldChar w:fldCharType="end"/>
            </w:r>
          </w:hyperlink>
        </w:p>
        <w:p w14:paraId="31CE2946" w14:textId="2AB002B0" w:rsidR="00A37DAA" w:rsidRDefault="00A37DAA">
          <w:pPr>
            <w:pStyle w:val="TOC3"/>
            <w:tabs>
              <w:tab w:val="right" w:leader="dot" w:pos="9016"/>
            </w:tabs>
            <w:rPr>
              <w:rFonts w:asciiTheme="minorHAnsi" w:eastAsiaTheme="minorEastAsia" w:hAnsiTheme="minorHAnsi"/>
              <w:noProof/>
              <w:sz w:val="22"/>
              <w:lang w:val="en-US"/>
            </w:rPr>
          </w:pPr>
          <w:hyperlink w:anchor="_Toc25338339" w:history="1">
            <w:r w:rsidRPr="00A329E6">
              <w:rPr>
                <w:rStyle w:val="Hyperlink"/>
                <w:noProof/>
              </w:rPr>
              <w:t>Circulars</w:t>
            </w:r>
            <w:r>
              <w:rPr>
                <w:noProof/>
                <w:webHidden/>
              </w:rPr>
              <w:tab/>
            </w:r>
            <w:r>
              <w:rPr>
                <w:noProof/>
                <w:webHidden/>
              </w:rPr>
              <w:fldChar w:fldCharType="begin"/>
            </w:r>
            <w:r>
              <w:rPr>
                <w:noProof/>
                <w:webHidden/>
              </w:rPr>
              <w:instrText xml:space="preserve"> PAGEREF _Toc25338339 \h </w:instrText>
            </w:r>
            <w:r>
              <w:rPr>
                <w:noProof/>
                <w:webHidden/>
              </w:rPr>
            </w:r>
            <w:r>
              <w:rPr>
                <w:noProof/>
                <w:webHidden/>
              </w:rPr>
              <w:fldChar w:fldCharType="separate"/>
            </w:r>
            <w:r>
              <w:rPr>
                <w:noProof/>
                <w:webHidden/>
              </w:rPr>
              <w:t>6</w:t>
            </w:r>
            <w:r>
              <w:rPr>
                <w:noProof/>
                <w:webHidden/>
              </w:rPr>
              <w:fldChar w:fldCharType="end"/>
            </w:r>
          </w:hyperlink>
        </w:p>
        <w:p w14:paraId="4D122664" w14:textId="1475F73D" w:rsidR="00A37DAA" w:rsidRDefault="00A37DAA">
          <w:pPr>
            <w:pStyle w:val="TOC3"/>
            <w:tabs>
              <w:tab w:val="right" w:leader="dot" w:pos="9016"/>
            </w:tabs>
            <w:rPr>
              <w:rFonts w:asciiTheme="minorHAnsi" w:eastAsiaTheme="minorEastAsia" w:hAnsiTheme="minorHAnsi"/>
              <w:noProof/>
              <w:sz w:val="22"/>
              <w:lang w:val="en-US"/>
            </w:rPr>
          </w:pPr>
          <w:hyperlink w:anchor="_Toc25338340" w:history="1">
            <w:r w:rsidRPr="00A329E6">
              <w:rPr>
                <w:rStyle w:val="Hyperlink"/>
                <w:noProof/>
              </w:rPr>
              <w:t>Mailing list</w:t>
            </w:r>
            <w:r>
              <w:rPr>
                <w:noProof/>
                <w:webHidden/>
              </w:rPr>
              <w:tab/>
            </w:r>
            <w:r>
              <w:rPr>
                <w:noProof/>
                <w:webHidden/>
              </w:rPr>
              <w:fldChar w:fldCharType="begin"/>
            </w:r>
            <w:r>
              <w:rPr>
                <w:noProof/>
                <w:webHidden/>
              </w:rPr>
              <w:instrText xml:space="preserve"> PAGEREF _Toc25338340 \h </w:instrText>
            </w:r>
            <w:r>
              <w:rPr>
                <w:noProof/>
                <w:webHidden/>
              </w:rPr>
            </w:r>
            <w:r>
              <w:rPr>
                <w:noProof/>
                <w:webHidden/>
              </w:rPr>
              <w:fldChar w:fldCharType="separate"/>
            </w:r>
            <w:r>
              <w:rPr>
                <w:noProof/>
                <w:webHidden/>
              </w:rPr>
              <w:t>6</w:t>
            </w:r>
            <w:r>
              <w:rPr>
                <w:noProof/>
                <w:webHidden/>
              </w:rPr>
              <w:fldChar w:fldCharType="end"/>
            </w:r>
          </w:hyperlink>
        </w:p>
        <w:p w14:paraId="4C579A80" w14:textId="0E1A632D" w:rsidR="00A37DAA" w:rsidRDefault="00A37DAA">
          <w:pPr>
            <w:pStyle w:val="TOC2"/>
            <w:tabs>
              <w:tab w:val="right" w:leader="dot" w:pos="9016"/>
            </w:tabs>
            <w:rPr>
              <w:rFonts w:asciiTheme="minorHAnsi" w:eastAsiaTheme="minorEastAsia" w:hAnsiTheme="minorHAnsi"/>
              <w:noProof/>
              <w:sz w:val="22"/>
              <w:lang w:val="en-US"/>
            </w:rPr>
          </w:pPr>
          <w:hyperlink w:anchor="_Toc25338341" w:history="1">
            <w:r w:rsidRPr="00A329E6">
              <w:rPr>
                <w:rStyle w:val="Hyperlink"/>
                <w:noProof/>
              </w:rPr>
              <w:t>2.4 Abstracts: evaluation and acceptance</w:t>
            </w:r>
            <w:r>
              <w:rPr>
                <w:noProof/>
                <w:webHidden/>
              </w:rPr>
              <w:tab/>
            </w:r>
            <w:r>
              <w:rPr>
                <w:noProof/>
                <w:webHidden/>
              </w:rPr>
              <w:fldChar w:fldCharType="begin"/>
            </w:r>
            <w:r>
              <w:rPr>
                <w:noProof/>
                <w:webHidden/>
              </w:rPr>
              <w:instrText xml:space="preserve"> PAGEREF _Toc25338341 \h </w:instrText>
            </w:r>
            <w:r>
              <w:rPr>
                <w:noProof/>
                <w:webHidden/>
              </w:rPr>
            </w:r>
            <w:r>
              <w:rPr>
                <w:noProof/>
                <w:webHidden/>
              </w:rPr>
              <w:fldChar w:fldCharType="separate"/>
            </w:r>
            <w:r>
              <w:rPr>
                <w:noProof/>
                <w:webHidden/>
              </w:rPr>
              <w:t>6</w:t>
            </w:r>
            <w:r>
              <w:rPr>
                <w:noProof/>
                <w:webHidden/>
              </w:rPr>
              <w:fldChar w:fldCharType="end"/>
            </w:r>
          </w:hyperlink>
        </w:p>
        <w:p w14:paraId="57CF07FA" w14:textId="44637EAD" w:rsidR="00A37DAA" w:rsidRDefault="00A37DAA">
          <w:pPr>
            <w:pStyle w:val="TOC2"/>
            <w:tabs>
              <w:tab w:val="right" w:leader="dot" w:pos="9016"/>
            </w:tabs>
            <w:rPr>
              <w:rFonts w:asciiTheme="minorHAnsi" w:eastAsiaTheme="minorEastAsia" w:hAnsiTheme="minorHAnsi"/>
              <w:noProof/>
              <w:sz w:val="22"/>
              <w:lang w:val="en-US"/>
            </w:rPr>
          </w:pPr>
          <w:hyperlink w:anchor="_Toc25338342" w:history="1">
            <w:r w:rsidRPr="00A329E6">
              <w:rPr>
                <w:rStyle w:val="Hyperlink"/>
                <w:noProof/>
              </w:rPr>
              <w:t>2.5 Accommodation</w:t>
            </w:r>
            <w:r>
              <w:rPr>
                <w:noProof/>
                <w:webHidden/>
              </w:rPr>
              <w:tab/>
            </w:r>
            <w:r>
              <w:rPr>
                <w:noProof/>
                <w:webHidden/>
              </w:rPr>
              <w:fldChar w:fldCharType="begin"/>
            </w:r>
            <w:r>
              <w:rPr>
                <w:noProof/>
                <w:webHidden/>
              </w:rPr>
              <w:instrText xml:space="preserve"> PAGEREF _Toc25338342 \h </w:instrText>
            </w:r>
            <w:r>
              <w:rPr>
                <w:noProof/>
                <w:webHidden/>
              </w:rPr>
            </w:r>
            <w:r>
              <w:rPr>
                <w:noProof/>
                <w:webHidden/>
              </w:rPr>
              <w:fldChar w:fldCharType="separate"/>
            </w:r>
            <w:r>
              <w:rPr>
                <w:noProof/>
                <w:webHidden/>
              </w:rPr>
              <w:t>7</w:t>
            </w:r>
            <w:r>
              <w:rPr>
                <w:noProof/>
                <w:webHidden/>
              </w:rPr>
              <w:fldChar w:fldCharType="end"/>
            </w:r>
          </w:hyperlink>
        </w:p>
        <w:p w14:paraId="3C71D5BE" w14:textId="41660A97" w:rsidR="00A37DAA" w:rsidRDefault="00A37DAA">
          <w:pPr>
            <w:pStyle w:val="TOC2"/>
            <w:tabs>
              <w:tab w:val="right" w:leader="dot" w:pos="9016"/>
            </w:tabs>
            <w:rPr>
              <w:rFonts w:asciiTheme="minorHAnsi" w:eastAsiaTheme="minorEastAsia" w:hAnsiTheme="minorHAnsi"/>
              <w:noProof/>
              <w:sz w:val="22"/>
              <w:lang w:val="en-US"/>
            </w:rPr>
          </w:pPr>
          <w:hyperlink w:anchor="_Toc25338343" w:history="1">
            <w:r w:rsidRPr="00A329E6">
              <w:rPr>
                <w:rStyle w:val="Hyperlink"/>
                <w:noProof/>
              </w:rPr>
              <w:t>2.6 Travel</w:t>
            </w:r>
            <w:r>
              <w:rPr>
                <w:noProof/>
                <w:webHidden/>
              </w:rPr>
              <w:tab/>
            </w:r>
            <w:r>
              <w:rPr>
                <w:noProof/>
                <w:webHidden/>
              </w:rPr>
              <w:fldChar w:fldCharType="begin"/>
            </w:r>
            <w:r>
              <w:rPr>
                <w:noProof/>
                <w:webHidden/>
              </w:rPr>
              <w:instrText xml:space="preserve"> PAGEREF _Toc25338343 \h </w:instrText>
            </w:r>
            <w:r>
              <w:rPr>
                <w:noProof/>
                <w:webHidden/>
              </w:rPr>
            </w:r>
            <w:r>
              <w:rPr>
                <w:noProof/>
                <w:webHidden/>
              </w:rPr>
              <w:fldChar w:fldCharType="separate"/>
            </w:r>
            <w:r>
              <w:rPr>
                <w:noProof/>
                <w:webHidden/>
              </w:rPr>
              <w:t>8</w:t>
            </w:r>
            <w:r>
              <w:rPr>
                <w:noProof/>
                <w:webHidden/>
              </w:rPr>
              <w:fldChar w:fldCharType="end"/>
            </w:r>
          </w:hyperlink>
        </w:p>
        <w:p w14:paraId="76219E48" w14:textId="32479CBB" w:rsidR="00A37DAA" w:rsidRDefault="00A37DAA">
          <w:pPr>
            <w:pStyle w:val="TOC2"/>
            <w:tabs>
              <w:tab w:val="right" w:leader="dot" w:pos="9016"/>
            </w:tabs>
            <w:rPr>
              <w:rFonts w:asciiTheme="minorHAnsi" w:eastAsiaTheme="minorEastAsia" w:hAnsiTheme="minorHAnsi"/>
              <w:noProof/>
              <w:sz w:val="22"/>
              <w:lang w:val="en-US"/>
            </w:rPr>
          </w:pPr>
          <w:hyperlink w:anchor="_Toc25338344" w:history="1">
            <w:r w:rsidRPr="00A329E6">
              <w:rPr>
                <w:rStyle w:val="Hyperlink"/>
                <w:noProof/>
              </w:rPr>
              <w:t>2.7 Security</w:t>
            </w:r>
            <w:r>
              <w:rPr>
                <w:noProof/>
                <w:webHidden/>
              </w:rPr>
              <w:tab/>
            </w:r>
            <w:r>
              <w:rPr>
                <w:noProof/>
                <w:webHidden/>
              </w:rPr>
              <w:fldChar w:fldCharType="begin"/>
            </w:r>
            <w:r>
              <w:rPr>
                <w:noProof/>
                <w:webHidden/>
              </w:rPr>
              <w:instrText xml:space="preserve"> PAGEREF _Toc25338344 \h </w:instrText>
            </w:r>
            <w:r>
              <w:rPr>
                <w:noProof/>
                <w:webHidden/>
              </w:rPr>
            </w:r>
            <w:r>
              <w:rPr>
                <w:noProof/>
                <w:webHidden/>
              </w:rPr>
              <w:fldChar w:fldCharType="separate"/>
            </w:r>
            <w:r>
              <w:rPr>
                <w:noProof/>
                <w:webHidden/>
              </w:rPr>
              <w:t>8</w:t>
            </w:r>
            <w:r>
              <w:rPr>
                <w:noProof/>
                <w:webHidden/>
              </w:rPr>
              <w:fldChar w:fldCharType="end"/>
            </w:r>
          </w:hyperlink>
        </w:p>
        <w:p w14:paraId="02C21C35" w14:textId="7A4269F2" w:rsidR="00A37DAA" w:rsidRDefault="00A37DAA">
          <w:pPr>
            <w:pStyle w:val="TOC2"/>
            <w:tabs>
              <w:tab w:val="right" w:leader="dot" w:pos="9016"/>
            </w:tabs>
            <w:rPr>
              <w:rFonts w:asciiTheme="minorHAnsi" w:eastAsiaTheme="minorEastAsia" w:hAnsiTheme="minorHAnsi"/>
              <w:noProof/>
              <w:sz w:val="22"/>
              <w:lang w:val="en-US"/>
            </w:rPr>
          </w:pPr>
          <w:hyperlink w:anchor="_Toc25338345" w:history="1">
            <w:r w:rsidRPr="00A329E6">
              <w:rPr>
                <w:rStyle w:val="Hyperlink"/>
                <w:noProof/>
              </w:rPr>
              <w:t>2.8 Catering</w:t>
            </w:r>
            <w:r>
              <w:rPr>
                <w:noProof/>
                <w:webHidden/>
              </w:rPr>
              <w:tab/>
            </w:r>
            <w:r>
              <w:rPr>
                <w:noProof/>
                <w:webHidden/>
              </w:rPr>
              <w:fldChar w:fldCharType="begin"/>
            </w:r>
            <w:r>
              <w:rPr>
                <w:noProof/>
                <w:webHidden/>
              </w:rPr>
              <w:instrText xml:space="preserve"> PAGEREF _Toc25338345 \h </w:instrText>
            </w:r>
            <w:r>
              <w:rPr>
                <w:noProof/>
                <w:webHidden/>
              </w:rPr>
            </w:r>
            <w:r>
              <w:rPr>
                <w:noProof/>
                <w:webHidden/>
              </w:rPr>
              <w:fldChar w:fldCharType="separate"/>
            </w:r>
            <w:r>
              <w:rPr>
                <w:noProof/>
                <w:webHidden/>
              </w:rPr>
              <w:t>8</w:t>
            </w:r>
            <w:r>
              <w:rPr>
                <w:noProof/>
                <w:webHidden/>
              </w:rPr>
              <w:fldChar w:fldCharType="end"/>
            </w:r>
          </w:hyperlink>
        </w:p>
        <w:p w14:paraId="6BC0CE08" w14:textId="3A11E75B" w:rsidR="00A37DAA" w:rsidRDefault="00A37DAA">
          <w:pPr>
            <w:pStyle w:val="TOC3"/>
            <w:tabs>
              <w:tab w:val="right" w:leader="dot" w:pos="9016"/>
            </w:tabs>
            <w:rPr>
              <w:rFonts w:asciiTheme="minorHAnsi" w:eastAsiaTheme="minorEastAsia" w:hAnsiTheme="minorHAnsi"/>
              <w:noProof/>
              <w:sz w:val="22"/>
              <w:lang w:val="en-US"/>
            </w:rPr>
          </w:pPr>
          <w:hyperlink w:anchor="_Toc25338346" w:history="1">
            <w:r w:rsidRPr="00A329E6">
              <w:rPr>
                <w:rStyle w:val="Hyperlink"/>
                <w:noProof/>
              </w:rPr>
              <w:t>Daily catering</w:t>
            </w:r>
            <w:r>
              <w:rPr>
                <w:noProof/>
                <w:webHidden/>
              </w:rPr>
              <w:tab/>
            </w:r>
            <w:r>
              <w:rPr>
                <w:noProof/>
                <w:webHidden/>
              </w:rPr>
              <w:fldChar w:fldCharType="begin"/>
            </w:r>
            <w:r>
              <w:rPr>
                <w:noProof/>
                <w:webHidden/>
              </w:rPr>
              <w:instrText xml:space="preserve"> PAGEREF _Toc25338346 \h </w:instrText>
            </w:r>
            <w:r>
              <w:rPr>
                <w:noProof/>
                <w:webHidden/>
              </w:rPr>
            </w:r>
            <w:r>
              <w:rPr>
                <w:noProof/>
                <w:webHidden/>
              </w:rPr>
              <w:fldChar w:fldCharType="separate"/>
            </w:r>
            <w:r>
              <w:rPr>
                <w:noProof/>
                <w:webHidden/>
              </w:rPr>
              <w:t>8</w:t>
            </w:r>
            <w:r>
              <w:rPr>
                <w:noProof/>
                <w:webHidden/>
              </w:rPr>
              <w:fldChar w:fldCharType="end"/>
            </w:r>
          </w:hyperlink>
        </w:p>
        <w:p w14:paraId="5EACEC43" w14:textId="1D4D920F" w:rsidR="00A37DAA" w:rsidRDefault="00A37DAA">
          <w:pPr>
            <w:pStyle w:val="TOC3"/>
            <w:tabs>
              <w:tab w:val="right" w:leader="dot" w:pos="9016"/>
            </w:tabs>
            <w:rPr>
              <w:rFonts w:asciiTheme="minorHAnsi" w:eastAsiaTheme="minorEastAsia" w:hAnsiTheme="minorHAnsi"/>
              <w:noProof/>
              <w:sz w:val="22"/>
              <w:lang w:val="en-US"/>
            </w:rPr>
          </w:pPr>
          <w:hyperlink w:anchor="_Toc25338347" w:history="1">
            <w:r w:rsidRPr="00A329E6">
              <w:rPr>
                <w:rStyle w:val="Hyperlink"/>
                <w:noProof/>
              </w:rPr>
              <w:t>Conference dinner</w:t>
            </w:r>
            <w:r>
              <w:rPr>
                <w:noProof/>
                <w:webHidden/>
              </w:rPr>
              <w:tab/>
            </w:r>
            <w:r>
              <w:rPr>
                <w:noProof/>
                <w:webHidden/>
              </w:rPr>
              <w:fldChar w:fldCharType="begin"/>
            </w:r>
            <w:r>
              <w:rPr>
                <w:noProof/>
                <w:webHidden/>
              </w:rPr>
              <w:instrText xml:space="preserve"> PAGEREF _Toc25338347 \h </w:instrText>
            </w:r>
            <w:r>
              <w:rPr>
                <w:noProof/>
                <w:webHidden/>
              </w:rPr>
            </w:r>
            <w:r>
              <w:rPr>
                <w:noProof/>
                <w:webHidden/>
              </w:rPr>
              <w:fldChar w:fldCharType="separate"/>
            </w:r>
            <w:r>
              <w:rPr>
                <w:noProof/>
                <w:webHidden/>
              </w:rPr>
              <w:t>9</w:t>
            </w:r>
            <w:r>
              <w:rPr>
                <w:noProof/>
                <w:webHidden/>
              </w:rPr>
              <w:fldChar w:fldCharType="end"/>
            </w:r>
          </w:hyperlink>
        </w:p>
        <w:p w14:paraId="2AF0B1B7" w14:textId="6189C278" w:rsidR="00A37DAA" w:rsidRDefault="00A37DAA">
          <w:pPr>
            <w:pStyle w:val="TOC2"/>
            <w:tabs>
              <w:tab w:val="right" w:leader="dot" w:pos="9016"/>
            </w:tabs>
            <w:rPr>
              <w:rFonts w:asciiTheme="minorHAnsi" w:eastAsiaTheme="minorEastAsia" w:hAnsiTheme="minorHAnsi"/>
              <w:noProof/>
              <w:sz w:val="22"/>
              <w:lang w:val="en-US"/>
            </w:rPr>
          </w:pPr>
          <w:hyperlink w:anchor="_Toc25338348" w:history="1">
            <w:r w:rsidRPr="00A329E6">
              <w:rPr>
                <w:rStyle w:val="Hyperlink"/>
                <w:noProof/>
              </w:rPr>
              <w:t>2.9 Programme</w:t>
            </w:r>
            <w:r>
              <w:rPr>
                <w:noProof/>
                <w:webHidden/>
              </w:rPr>
              <w:tab/>
            </w:r>
            <w:r>
              <w:rPr>
                <w:noProof/>
                <w:webHidden/>
              </w:rPr>
              <w:fldChar w:fldCharType="begin"/>
            </w:r>
            <w:r>
              <w:rPr>
                <w:noProof/>
                <w:webHidden/>
              </w:rPr>
              <w:instrText xml:space="preserve"> PAGEREF _Toc25338348 \h </w:instrText>
            </w:r>
            <w:r>
              <w:rPr>
                <w:noProof/>
                <w:webHidden/>
              </w:rPr>
            </w:r>
            <w:r>
              <w:rPr>
                <w:noProof/>
                <w:webHidden/>
              </w:rPr>
              <w:fldChar w:fldCharType="separate"/>
            </w:r>
            <w:r>
              <w:rPr>
                <w:noProof/>
                <w:webHidden/>
              </w:rPr>
              <w:t>10</w:t>
            </w:r>
            <w:r>
              <w:rPr>
                <w:noProof/>
                <w:webHidden/>
              </w:rPr>
              <w:fldChar w:fldCharType="end"/>
            </w:r>
          </w:hyperlink>
        </w:p>
        <w:p w14:paraId="6EDE781E" w14:textId="3E74AA6A" w:rsidR="00A37DAA" w:rsidRDefault="00A37DAA">
          <w:pPr>
            <w:pStyle w:val="TOC3"/>
            <w:tabs>
              <w:tab w:val="right" w:leader="dot" w:pos="9016"/>
            </w:tabs>
            <w:rPr>
              <w:rFonts w:asciiTheme="minorHAnsi" w:eastAsiaTheme="minorEastAsia" w:hAnsiTheme="minorHAnsi"/>
              <w:noProof/>
              <w:sz w:val="22"/>
              <w:lang w:val="en-US"/>
            </w:rPr>
          </w:pPr>
          <w:hyperlink w:anchor="_Toc25338349" w:history="1">
            <w:r w:rsidRPr="00A329E6">
              <w:rPr>
                <w:rStyle w:val="Hyperlink"/>
                <w:noProof/>
              </w:rPr>
              <w:t>Speaker panels</w:t>
            </w:r>
            <w:r>
              <w:rPr>
                <w:noProof/>
                <w:webHidden/>
              </w:rPr>
              <w:tab/>
            </w:r>
            <w:r>
              <w:rPr>
                <w:noProof/>
                <w:webHidden/>
              </w:rPr>
              <w:fldChar w:fldCharType="begin"/>
            </w:r>
            <w:r>
              <w:rPr>
                <w:noProof/>
                <w:webHidden/>
              </w:rPr>
              <w:instrText xml:space="preserve"> PAGEREF _Toc25338349 \h </w:instrText>
            </w:r>
            <w:r>
              <w:rPr>
                <w:noProof/>
                <w:webHidden/>
              </w:rPr>
            </w:r>
            <w:r>
              <w:rPr>
                <w:noProof/>
                <w:webHidden/>
              </w:rPr>
              <w:fldChar w:fldCharType="separate"/>
            </w:r>
            <w:r>
              <w:rPr>
                <w:noProof/>
                <w:webHidden/>
              </w:rPr>
              <w:t>10</w:t>
            </w:r>
            <w:r>
              <w:rPr>
                <w:noProof/>
                <w:webHidden/>
              </w:rPr>
              <w:fldChar w:fldCharType="end"/>
            </w:r>
          </w:hyperlink>
        </w:p>
        <w:p w14:paraId="67B31167" w14:textId="0F111002" w:rsidR="00A37DAA" w:rsidRDefault="00A37DAA">
          <w:pPr>
            <w:pStyle w:val="TOC3"/>
            <w:tabs>
              <w:tab w:val="right" w:leader="dot" w:pos="9016"/>
            </w:tabs>
            <w:rPr>
              <w:rFonts w:asciiTheme="minorHAnsi" w:eastAsiaTheme="minorEastAsia" w:hAnsiTheme="minorHAnsi"/>
              <w:noProof/>
              <w:sz w:val="22"/>
              <w:lang w:val="en-US"/>
            </w:rPr>
          </w:pPr>
          <w:hyperlink w:anchor="_Toc25338350" w:history="1">
            <w:r w:rsidRPr="00A329E6">
              <w:rPr>
                <w:rStyle w:val="Hyperlink"/>
                <w:noProof/>
              </w:rPr>
              <w:t>Panel chairs</w:t>
            </w:r>
            <w:r>
              <w:rPr>
                <w:noProof/>
                <w:webHidden/>
              </w:rPr>
              <w:tab/>
            </w:r>
            <w:r>
              <w:rPr>
                <w:noProof/>
                <w:webHidden/>
              </w:rPr>
              <w:fldChar w:fldCharType="begin"/>
            </w:r>
            <w:r>
              <w:rPr>
                <w:noProof/>
                <w:webHidden/>
              </w:rPr>
              <w:instrText xml:space="preserve"> PAGEREF _Toc25338350 \h </w:instrText>
            </w:r>
            <w:r>
              <w:rPr>
                <w:noProof/>
                <w:webHidden/>
              </w:rPr>
            </w:r>
            <w:r>
              <w:rPr>
                <w:noProof/>
                <w:webHidden/>
              </w:rPr>
              <w:fldChar w:fldCharType="separate"/>
            </w:r>
            <w:r>
              <w:rPr>
                <w:noProof/>
                <w:webHidden/>
              </w:rPr>
              <w:t>10</w:t>
            </w:r>
            <w:r>
              <w:rPr>
                <w:noProof/>
                <w:webHidden/>
              </w:rPr>
              <w:fldChar w:fldCharType="end"/>
            </w:r>
          </w:hyperlink>
        </w:p>
        <w:p w14:paraId="5BAF9C05" w14:textId="64A983A8" w:rsidR="00A37DAA" w:rsidRDefault="00A37DAA">
          <w:pPr>
            <w:pStyle w:val="TOC3"/>
            <w:tabs>
              <w:tab w:val="right" w:leader="dot" w:pos="9016"/>
            </w:tabs>
            <w:rPr>
              <w:rFonts w:asciiTheme="minorHAnsi" w:eastAsiaTheme="minorEastAsia" w:hAnsiTheme="minorHAnsi"/>
              <w:noProof/>
              <w:sz w:val="22"/>
              <w:lang w:val="en-US"/>
            </w:rPr>
          </w:pPr>
          <w:hyperlink w:anchor="_Toc25338351" w:history="1">
            <w:r w:rsidRPr="00A329E6">
              <w:rPr>
                <w:rStyle w:val="Hyperlink"/>
                <w:noProof/>
              </w:rPr>
              <w:t>Sessions</w:t>
            </w:r>
            <w:r>
              <w:rPr>
                <w:noProof/>
                <w:webHidden/>
              </w:rPr>
              <w:tab/>
            </w:r>
            <w:r>
              <w:rPr>
                <w:noProof/>
                <w:webHidden/>
              </w:rPr>
              <w:fldChar w:fldCharType="begin"/>
            </w:r>
            <w:r>
              <w:rPr>
                <w:noProof/>
                <w:webHidden/>
              </w:rPr>
              <w:instrText xml:space="preserve"> PAGEREF _Toc25338351 \h </w:instrText>
            </w:r>
            <w:r>
              <w:rPr>
                <w:noProof/>
                <w:webHidden/>
              </w:rPr>
            </w:r>
            <w:r>
              <w:rPr>
                <w:noProof/>
                <w:webHidden/>
              </w:rPr>
              <w:fldChar w:fldCharType="separate"/>
            </w:r>
            <w:r>
              <w:rPr>
                <w:noProof/>
                <w:webHidden/>
              </w:rPr>
              <w:t>11</w:t>
            </w:r>
            <w:r>
              <w:rPr>
                <w:noProof/>
                <w:webHidden/>
              </w:rPr>
              <w:fldChar w:fldCharType="end"/>
            </w:r>
          </w:hyperlink>
        </w:p>
        <w:p w14:paraId="7B015277" w14:textId="3A0F0BE7" w:rsidR="00A37DAA" w:rsidRDefault="00A37DAA">
          <w:pPr>
            <w:pStyle w:val="TOC3"/>
            <w:tabs>
              <w:tab w:val="right" w:leader="dot" w:pos="9016"/>
            </w:tabs>
            <w:rPr>
              <w:rFonts w:asciiTheme="minorHAnsi" w:eastAsiaTheme="minorEastAsia" w:hAnsiTheme="minorHAnsi"/>
              <w:noProof/>
              <w:sz w:val="22"/>
              <w:lang w:val="en-US"/>
            </w:rPr>
          </w:pPr>
          <w:hyperlink w:anchor="_Toc25338352" w:history="1">
            <w:r w:rsidRPr="00A329E6">
              <w:rPr>
                <w:rStyle w:val="Hyperlink"/>
                <w:noProof/>
              </w:rPr>
              <w:t>Keynote talks</w:t>
            </w:r>
            <w:r>
              <w:rPr>
                <w:noProof/>
                <w:webHidden/>
              </w:rPr>
              <w:tab/>
            </w:r>
            <w:r>
              <w:rPr>
                <w:noProof/>
                <w:webHidden/>
              </w:rPr>
              <w:fldChar w:fldCharType="begin"/>
            </w:r>
            <w:r>
              <w:rPr>
                <w:noProof/>
                <w:webHidden/>
              </w:rPr>
              <w:instrText xml:space="preserve"> PAGEREF _Toc25338352 \h </w:instrText>
            </w:r>
            <w:r>
              <w:rPr>
                <w:noProof/>
                <w:webHidden/>
              </w:rPr>
            </w:r>
            <w:r>
              <w:rPr>
                <w:noProof/>
                <w:webHidden/>
              </w:rPr>
              <w:fldChar w:fldCharType="separate"/>
            </w:r>
            <w:r>
              <w:rPr>
                <w:noProof/>
                <w:webHidden/>
              </w:rPr>
              <w:t>11</w:t>
            </w:r>
            <w:r>
              <w:rPr>
                <w:noProof/>
                <w:webHidden/>
              </w:rPr>
              <w:fldChar w:fldCharType="end"/>
            </w:r>
          </w:hyperlink>
        </w:p>
        <w:p w14:paraId="7CC59996" w14:textId="6B6EE3EC" w:rsidR="00A37DAA" w:rsidRDefault="00A37DAA">
          <w:pPr>
            <w:pStyle w:val="TOC3"/>
            <w:tabs>
              <w:tab w:val="right" w:leader="dot" w:pos="9016"/>
            </w:tabs>
            <w:rPr>
              <w:rFonts w:asciiTheme="minorHAnsi" w:eastAsiaTheme="minorEastAsia" w:hAnsiTheme="minorHAnsi"/>
              <w:noProof/>
              <w:sz w:val="22"/>
              <w:lang w:val="en-US"/>
            </w:rPr>
          </w:pPr>
          <w:hyperlink w:anchor="_Toc25338353" w:history="1">
            <w:r w:rsidRPr="00A329E6">
              <w:rPr>
                <w:rStyle w:val="Hyperlink"/>
                <w:noProof/>
              </w:rPr>
              <w:t>Breaks</w:t>
            </w:r>
            <w:r>
              <w:rPr>
                <w:noProof/>
                <w:webHidden/>
              </w:rPr>
              <w:tab/>
            </w:r>
            <w:r>
              <w:rPr>
                <w:noProof/>
                <w:webHidden/>
              </w:rPr>
              <w:fldChar w:fldCharType="begin"/>
            </w:r>
            <w:r>
              <w:rPr>
                <w:noProof/>
                <w:webHidden/>
              </w:rPr>
              <w:instrText xml:space="preserve"> PAGEREF _Toc25338353 \h </w:instrText>
            </w:r>
            <w:r>
              <w:rPr>
                <w:noProof/>
                <w:webHidden/>
              </w:rPr>
            </w:r>
            <w:r>
              <w:rPr>
                <w:noProof/>
                <w:webHidden/>
              </w:rPr>
              <w:fldChar w:fldCharType="separate"/>
            </w:r>
            <w:r>
              <w:rPr>
                <w:noProof/>
                <w:webHidden/>
              </w:rPr>
              <w:t>11</w:t>
            </w:r>
            <w:r>
              <w:rPr>
                <w:noProof/>
                <w:webHidden/>
              </w:rPr>
              <w:fldChar w:fldCharType="end"/>
            </w:r>
          </w:hyperlink>
        </w:p>
        <w:p w14:paraId="43A20129" w14:textId="5BB94FA1" w:rsidR="00A37DAA" w:rsidRDefault="00A37DAA">
          <w:pPr>
            <w:pStyle w:val="TOC3"/>
            <w:tabs>
              <w:tab w:val="right" w:leader="dot" w:pos="9016"/>
            </w:tabs>
            <w:rPr>
              <w:rFonts w:asciiTheme="minorHAnsi" w:eastAsiaTheme="minorEastAsia" w:hAnsiTheme="minorHAnsi"/>
              <w:noProof/>
              <w:sz w:val="22"/>
              <w:lang w:val="en-US"/>
            </w:rPr>
          </w:pPr>
          <w:hyperlink w:anchor="_Toc25338354" w:history="1">
            <w:r w:rsidRPr="00A329E6">
              <w:rPr>
                <w:rStyle w:val="Hyperlink"/>
                <w:noProof/>
              </w:rPr>
              <w:t>Business meeting</w:t>
            </w:r>
            <w:r>
              <w:rPr>
                <w:noProof/>
                <w:webHidden/>
              </w:rPr>
              <w:tab/>
            </w:r>
            <w:r>
              <w:rPr>
                <w:noProof/>
                <w:webHidden/>
              </w:rPr>
              <w:fldChar w:fldCharType="begin"/>
            </w:r>
            <w:r>
              <w:rPr>
                <w:noProof/>
                <w:webHidden/>
              </w:rPr>
              <w:instrText xml:space="preserve"> PAGEREF _Toc25338354 \h </w:instrText>
            </w:r>
            <w:r>
              <w:rPr>
                <w:noProof/>
                <w:webHidden/>
              </w:rPr>
            </w:r>
            <w:r>
              <w:rPr>
                <w:noProof/>
                <w:webHidden/>
              </w:rPr>
              <w:fldChar w:fldCharType="separate"/>
            </w:r>
            <w:r>
              <w:rPr>
                <w:noProof/>
                <w:webHidden/>
              </w:rPr>
              <w:t>11</w:t>
            </w:r>
            <w:r>
              <w:rPr>
                <w:noProof/>
                <w:webHidden/>
              </w:rPr>
              <w:fldChar w:fldCharType="end"/>
            </w:r>
          </w:hyperlink>
        </w:p>
        <w:p w14:paraId="39134A80" w14:textId="30DDD0E0" w:rsidR="00A37DAA" w:rsidRDefault="00A37DAA">
          <w:pPr>
            <w:pStyle w:val="TOC3"/>
            <w:tabs>
              <w:tab w:val="right" w:leader="dot" w:pos="9016"/>
            </w:tabs>
            <w:rPr>
              <w:rFonts w:asciiTheme="minorHAnsi" w:eastAsiaTheme="minorEastAsia" w:hAnsiTheme="minorHAnsi"/>
              <w:noProof/>
              <w:sz w:val="22"/>
              <w:lang w:val="en-US"/>
            </w:rPr>
          </w:pPr>
          <w:hyperlink w:anchor="_Toc25338355" w:history="1">
            <w:r w:rsidRPr="00A329E6">
              <w:rPr>
                <w:rStyle w:val="Hyperlink"/>
                <w:noProof/>
              </w:rPr>
              <w:t>Opening/closing ceremonies</w:t>
            </w:r>
            <w:r>
              <w:rPr>
                <w:noProof/>
                <w:webHidden/>
              </w:rPr>
              <w:tab/>
            </w:r>
            <w:r>
              <w:rPr>
                <w:noProof/>
                <w:webHidden/>
              </w:rPr>
              <w:fldChar w:fldCharType="begin"/>
            </w:r>
            <w:r>
              <w:rPr>
                <w:noProof/>
                <w:webHidden/>
              </w:rPr>
              <w:instrText xml:space="preserve"> PAGEREF _Toc25338355 \h </w:instrText>
            </w:r>
            <w:r>
              <w:rPr>
                <w:noProof/>
                <w:webHidden/>
              </w:rPr>
            </w:r>
            <w:r>
              <w:rPr>
                <w:noProof/>
                <w:webHidden/>
              </w:rPr>
              <w:fldChar w:fldCharType="separate"/>
            </w:r>
            <w:r>
              <w:rPr>
                <w:noProof/>
                <w:webHidden/>
              </w:rPr>
              <w:t>12</w:t>
            </w:r>
            <w:r>
              <w:rPr>
                <w:noProof/>
                <w:webHidden/>
              </w:rPr>
              <w:fldChar w:fldCharType="end"/>
            </w:r>
          </w:hyperlink>
        </w:p>
        <w:p w14:paraId="341DEAB7" w14:textId="659C831E" w:rsidR="00A37DAA" w:rsidRDefault="00A37DAA">
          <w:pPr>
            <w:pStyle w:val="TOC1"/>
            <w:tabs>
              <w:tab w:val="right" w:leader="dot" w:pos="9016"/>
            </w:tabs>
            <w:rPr>
              <w:rFonts w:asciiTheme="minorHAnsi" w:eastAsiaTheme="minorEastAsia" w:hAnsiTheme="minorHAnsi"/>
              <w:noProof/>
              <w:sz w:val="22"/>
              <w:lang w:val="en-US"/>
            </w:rPr>
          </w:pPr>
          <w:hyperlink w:anchor="_Toc25338356" w:history="1">
            <w:r w:rsidRPr="00A329E6">
              <w:rPr>
                <w:rStyle w:val="Hyperlink"/>
                <w:noProof/>
              </w:rPr>
              <w:t>3 Miscellaneous policies/practices</w:t>
            </w:r>
            <w:r>
              <w:rPr>
                <w:noProof/>
                <w:webHidden/>
              </w:rPr>
              <w:tab/>
            </w:r>
            <w:r>
              <w:rPr>
                <w:noProof/>
                <w:webHidden/>
              </w:rPr>
              <w:fldChar w:fldCharType="begin"/>
            </w:r>
            <w:r>
              <w:rPr>
                <w:noProof/>
                <w:webHidden/>
              </w:rPr>
              <w:instrText xml:space="preserve"> PAGEREF _Toc25338356 \h </w:instrText>
            </w:r>
            <w:r>
              <w:rPr>
                <w:noProof/>
                <w:webHidden/>
              </w:rPr>
            </w:r>
            <w:r>
              <w:rPr>
                <w:noProof/>
                <w:webHidden/>
              </w:rPr>
              <w:fldChar w:fldCharType="separate"/>
            </w:r>
            <w:r>
              <w:rPr>
                <w:noProof/>
                <w:webHidden/>
              </w:rPr>
              <w:t>12</w:t>
            </w:r>
            <w:r>
              <w:rPr>
                <w:noProof/>
                <w:webHidden/>
              </w:rPr>
              <w:fldChar w:fldCharType="end"/>
            </w:r>
          </w:hyperlink>
        </w:p>
        <w:p w14:paraId="7AC23CA1" w14:textId="619A2FA9" w:rsidR="00A37DAA" w:rsidRDefault="00A37DAA">
          <w:pPr>
            <w:pStyle w:val="TOC3"/>
            <w:tabs>
              <w:tab w:val="right" w:leader="dot" w:pos="9016"/>
            </w:tabs>
            <w:rPr>
              <w:rFonts w:asciiTheme="minorHAnsi" w:eastAsiaTheme="minorEastAsia" w:hAnsiTheme="minorHAnsi"/>
              <w:noProof/>
              <w:sz w:val="22"/>
              <w:lang w:val="en-US"/>
            </w:rPr>
          </w:pPr>
          <w:hyperlink w:anchor="_Toc25338357" w:history="1">
            <w:r w:rsidRPr="00A329E6">
              <w:rPr>
                <w:rStyle w:val="Hyperlink"/>
                <w:noProof/>
              </w:rPr>
              <w:t>Language</w:t>
            </w:r>
            <w:r>
              <w:rPr>
                <w:noProof/>
                <w:webHidden/>
              </w:rPr>
              <w:tab/>
            </w:r>
            <w:r>
              <w:rPr>
                <w:noProof/>
                <w:webHidden/>
              </w:rPr>
              <w:fldChar w:fldCharType="begin"/>
            </w:r>
            <w:r>
              <w:rPr>
                <w:noProof/>
                <w:webHidden/>
              </w:rPr>
              <w:instrText xml:space="preserve"> PAGEREF _Toc25338357 \h </w:instrText>
            </w:r>
            <w:r>
              <w:rPr>
                <w:noProof/>
                <w:webHidden/>
              </w:rPr>
            </w:r>
            <w:r>
              <w:rPr>
                <w:noProof/>
                <w:webHidden/>
              </w:rPr>
              <w:fldChar w:fldCharType="separate"/>
            </w:r>
            <w:r>
              <w:rPr>
                <w:noProof/>
                <w:webHidden/>
              </w:rPr>
              <w:t>12</w:t>
            </w:r>
            <w:r>
              <w:rPr>
                <w:noProof/>
                <w:webHidden/>
              </w:rPr>
              <w:fldChar w:fldCharType="end"/>
            </w:r>
          </w:hyperlink>
        </w:p>
        <w:p w14:paraId="089CD7A4" w14:textId="65F301E2" w:rsidR="00A37DAA" w:rsidRDefault="00A37DAA">
          <w:pPr>
            <w:pStyle w:val="TOC3"/>
            <w:tabs>
              <w:tab w:val="right" w:leader="dot" w:pos="9016"/>
            </w:tabs>
            <w:rPr>
              <w:rFonts w:asciiTheme="minorHAnsi" w:eastAsiaTheme="minorEastAsia" w:hAnsiTheme="minorHAnsi"/>
              <w:noProof/>
              <w:sz w:val="22"/>
              <w:lang w:val="en-US"/>
            </w:rPr>
          </w:pPr>
          <w:hyperlink w:anchor="_Toc25338358" w:history="1">
            <w:r w:rsidRPr="00A329E6">
              <w:rPr>
                <w:rStyle w:val="Hyperlink"/>
                <w:noProof/>
              </w:rPr>
              <w:t>Logo</w:t>
            </w:r>
            <w:r>
              <w:rPr>
                <w:noProof/>
                <w:webHidden/>
              </w:rPr>
              <w:tab/>
            </w:r>
            <w:r>
              <w:rPr>
                <w:noProof/>
                <w:webHidden/>
              </w:rPr>
              <w:fldChar w:fldCharType="begin"/>
            </w:r>
            <w:r>
              <w:rPr>
                <w:noProof/>
                <w:webHidden/>
              </w:rPr>
              <w:instrText xml:space="preserve"> PAGEREF _Toc25338358 \h </w:instrText>
            </w:r>
            <w:r>
              <w:rPr>
                <w:noProof/>
                <w:webHidden/>
              </w:rPr>
            </w:r>
            <w:r>
              <w:rPr>
                <w:noProof/>
                <w:webHidden/>
              </w:rPr>
              <w:fldChar w:fldCharType="separate"/>
            </w:r>
            <w:r>
              <w:rPr>
                <w:noProof/>
                <w:webHidden/>
              </w:rPr>
              <w:t>12</w:t>
            </w:r>
            <w:r>
              <w:rPr>
                <w:noProof/>
                <w:webHidden/>
              </w:rPr>
              <w:fldChar w:fldCharType="end"/>
            </w:r>
          </w:hyperlink>
        </w:p>
        <w:p w14:paraId="05B5538F" w14:textId="599F4D67" w:rsidR="00460533" w:rsidRPr="00C33D1D" w:rsidRDefault="00460533">
          <w:r w:rsidRPr="00C33D1D">
            <w:rPr>
              <w:b/>
              <w:bCs/>
              <w:noProof/>
            </w:rPr>
            <w:fldChar w:fldCharType="end"/>
          </w:r>
        </w:p>
      </w:sdtContent>
    </w:sdt>
    <w:p w14:paraId="185347D4" w14:textId="77777777" w:rsidR="005D6E2A" w:rsidRPr="00C33D1D" w:rsidRDefault="00843EFD" w:rsidP="005D6E2A">
      <w:pPr>
        <w:pStyle w:val="Heading1"/>
        <w:rPr>
          <w:color w:val="auto"/>
        </w:rPr>
      </w:pPr>
      <w:bookmarkStart w:id="1" w:name="_Toc25338326"/>
      <w:r w:rsidRPr="00C33D1D">
        <w:rPr>
          <w:color w:val="auto"/>
        </w:rPr>
        <w:t xml:space="preserve">1 </w:t>
      </w:r>
      <w:r w:rsidR="005D6E2A" w:rsidRPr="00C33D1D">
        <w:rPr>
          <w:color w:val="auto"/>
        </w:rPr>
        <w:t>Background</w:t>
      </w:r>
      <w:bookmarkEnd w:id="1"/>
    </w:p>
    <w:p w14:paraId="4DF7504E" w14:textId="77777777" w:rsidR="00AA6248" w:rsidRPr="00C33D1D" w:rsidRDefault="00AA6248" w:rsidP="004E3EE6">
      <w:r w:rsidRPr="00C33D1D">
        <w:t xml:space="preserve">This short handbook is intended as a guide for those planning to host a SEALS meeting, to provide some indication of the nature of the task and details involved, with the benefit of the experience of several individuals who have organised meetings over the </w:t>
      </w:r>
      <w:r w:rsidR="00B46087" w:rsidRPr="00C33D1D">
        <w:t>decades the meeting has been running</w:t>
      </w:r>
      <w:r w:rsidRPr="00C33D1D">
        <w:t xml:space="preserve">. </w:t>
      </w:r>
    </w:p>
    <w:p w14:paraId="23D09455" w14:textId="36BC48D0" w:rsidR="004E3EE6" w:rsidRPr="00C33D1D" w:rsidRDefault="004E3EE6" w:rsidP="004E3EE6">
      <w:r w:rsidRPr="00C33D1D">
        <w:t>The annual</w:t>
      </w:r>
      <w:r w:rsidR="00B46B47" w:rsidRPr="00C33D1D">
        <w:t xml:space="preserve"> SEALS conference, or </w:t>
      </w:r>
      <w:r w:rsidR="00B46B47" w:rsidRPr="00C33D1D">
        <w:rPr>
          <w:i/>
          <w:iCs/>
        </w:rPr>
        <w:t>meeting</w:t>
      </w:r>
      <w:r w:rsidR="00B46B47" w:rsidRPr="00C33D1D">
        <w:t xml:space="preserve"> as it is known, is </w:t>
      </w:r>
      <w:r w:rsidRPr="00C33D1D">
        <w:t xml:space="preserve">typically held over </w:t>
      </w:r>
      <w:r w:rsidR="00662CED" w:rsidRPr="00C33D1D">
        <w:t>several</w:t>
      </w:r>
      <w:r w:rsidRPr="00C33D1D">
        <w:t xml:space="preserve"> days towards the end of May each year</w:t>
      </w:r>
      <w:r w:rsidR="00CC38E9" w:rsidRPr="00C33D1D">
        <w:t>. T</w:t>
      </w:r>
      <w:r w:rsidRPr="00C33D1D">
        <w:t>he dates have varied historically between early May and early June, depending on local university calendar</w:t>
      </w:r>
      <w:r w:rsidR="00CC38E9" w:rsidRPr="00C33D1D">
        <w:t>, though it has generally been</w:t>
      </w:r>
      <w:r w:rsidR="00B46B47" w:rsidRPr="00C33D1D">
        <w:t xml:space="preserve"> a late May event</w:t>
      </w:r>
      <w:r w:rsidRPr="00C33D1D">
        <w:t xml:space="preserve">. </w:t>
      </w:r>
    </w:p>
    <w:p w14:paraId="13D74C1C" w14:textId="0CD084C6" w:rsidR="005D6E2A" w:rsidRPr="00C33D1D" w:rsidRDefault="005D6E2A" w:rsidP="004E3EE6">
      <w:r w:rsidRPr="00C33D1D">
        <w:t>SEALS began in 199</w:t>
      </w:r>
      <w:r w:rsidR="00843EFD" w:rsidRPr="00C33D1D">
        <w:t>1</w:t>
      </w:r>
      <w:r w:rsidRPr="00C33D1D">
        <w:t xml:space="preserve"> as a meeting organised by </w:t>
      </w:r>
      <w:r w:rsidR="00843EFD" w:rsidRPr="00C33D1D">
        <w:t xml:space="preserve">Martha Ratliff and Eric Schiller at Wayne State University, Detroit. It </w:t>
      </w:r>
      <w:r w:rsidRPr="00C33D1D">
        <w:t xml:space="preserve">was so popular that it became </w:t>
      </w:r>
      <w:r w:rsidR="00CC38E9" w:rsidRPr="00C33D1D">
        <w:t xml:space="preserve">an annual </w:t>
      </w:r>
      <w:r w:rsidRPr="00C33D1D">
        <w:t>meeting</w:t>
      </w:r>
      <w:r w:rsidR="00843EFD" w:rsidRPr="00C33D1D">
        <w:t xml:space="preserve"> with proceedings published initially by Arizona State University</w:t>
      </w:r>
      <w:r w:rsidRPr="00C33D1D">
        <w:t xml:space="preserve">. The ethos that </w:t>
      </w:r>
      <w:r w:rsidR="00DF73A5" w:rsidRPr="00C33D1D">
        <w:t>emerged</w:t>
      </w:r>
      <w:r w:rsidRPr="00C33D1D">
        <w:t xml:space="preserve"> from those early meetings was of a very </w:t>
      </w:r>
      <w:r w:rsidR="00DF73A5" w:rsidRPr="00C33D1D">
        <w:t>collegial</w:t>
      </w:r>
      <w:r w:rsidRPr="00C33D1D">
        <w:t xml:space="preserve"> informal society that runs on the goodwill and voluntary efforts of supporter</w:t>
      </w:r>
      <w:r w:rsidR="00B46087" w:rsidRPr="00C33D1D">
        <w:t>s</w:t>
      </w:r>
      <w:r w:rsidRPr="00C33D1D">
        <w:t xml:space="preserve">/participants. There is no formal legal </w:t>
      </w:r>
      <w:r w:rsidR="00DF73A5" w:rsidRPr="00C33D1D">
        <w:t>entity that takes</w:t>
      </w:r>
      <w:r w:rsidRPr="00C33D1D">
        <w:t xml:space="preserve"> </w:t>
      </w:r>
      <w:r w:rsidR="00DF73A5" w:rsidRPr="00C33D1D">
        <w:t>responsibility</w:t>
      </w:r>
      <w:r w:rsidRPr="00C33D1D">
        <w:t xml:space="preserve"> for activities carried out in the name of SEALS</w:t>
      </w:r>
      <w:r w:rsidR="00B46087" w:rsidRPr="00C33D1D">
        <w:t xml:space="preserve">, but there is an executive committee that ensures continuity and standards, and this executive is </w:t>
      </w:r>
      <w:r w:rsidR="00CC38E9" w:rsidRPr="00C33D1D">
        <w:t xml:space="preserve">responsible for </w:t>
      </w:r>
      <w:r w:rsidR="00B46087" w:rsidRPr="00C33D1D">
        <w:t>the annual business meeting held at the end of each meeting.</w:t>
      </w:r>
      <w:r w:rsidRPr="00C33D1D">
        <w:t xml:space="preserve"> </w:t>
      </w:r>
      <w:r w:rsidR="00B46087" w:rsidRPr="00C33D1D">
        <w:t>F</w:t>
      </w:r>
      <w:r w:rsidR="00F8028E" w:rsidRPr="00C33D1D">
        <w:t xml:space="preserve">rom </w:t>
      </w:r>
      <w:r w:rsidRPr="00C33D1D">
        <w:t>time to time</w:t>
      </w:r>
      <w:r w:rsidR="00B46087" w:rsidRPr="00C33D1D">
        <w:t>,</w:t>
      </w:r>
      <w:r w:rsidRPr="00C33D1D">
        <w:t xml:space="preserve"> suggestions have been made that SEALS be </w:t>
      </w:r>
      <w:r w:rsidR="00B46087" w:rsidRPr="00C33D1D">
        <w:t>formally incorporated</w:t>
      </w:r>
      <w:r w:rsidRPr="00C33D1D">
        <w:t>, but these have n</w:t>
      </w:r>
      <w:r w:rsidR="00B46B47" w:rsidRPr="00C33D1D">
        <w:t>ot</w:t>
      </w:r>
      <w:r w:rsidRPr="00C33D1D">
        <w:t xml:space="preserve"> attracted sufficient </w:t>
      </w:r>
      <w:r w:rsidR="00F8028E" w:rsidRPr="00C33D1D">
        <w:t xml:space="preserve">concrete </w:t>
      </w:r>
      <w:r w:rsidRPr="00C33D1D">
        <w:t xml:space="preserve">support, and so the </w:t>
      </w:r>
      <w:r w:rsidR="00B46087" w:rsidRPr="00C33D1D">
        <w:t>present</w:t>
      </w:r>
      <w:r w:rsidRPr="00C33D1D">
        <w:t xml:space="preserve"> model continues. </w:t>
      </w:r>
      <w:r w:rsidR="00F8028E" w:rsidRPr="00C33D1D">
        <w:t xml:space="preserve">Consequently, when </w:t>
      </w:r>
      <w:r w:rsidR="00B46087" w:rsidRPr="00C33D1D">
        <w:t xml:space="preserve">one </w:t>
      </w:r>
      <w:r w:rsidR="00F8028E" w:rsidRPr="00C33D1D">
        <w:t>take</w:t>
      </w:r>
      <w:r w:rsidR="00B46087" w:rsidRPr="00C33D1D">
        <w:t>s</w:t>
      </w:r>
      <w:r w:rsidR="00F8028E" w:rsidRPr="00C33D1D">
        <w:t xml:space="preserve"> on the </w:t>
      </w:r>
      <w:r w:rsidR="00DF73A5" w:rsidRPr="00C33D1D">
        <w:t>responsibility</w:t>
      </w:r>
      <w:r w:rsidR="00F8028E" w:rsidRPr="00C33D1D">
        <w:t xml:space="preserve"> to run a SEALS meeting, </w:t>
      </w:r>
      <w:r w:rsidR="004E3EE6" w:rsidRPr="00C33D1D">
        <w:t>the local host institution</w:t>
      </w:r>
      <w:r w:rsidR="00B46087" w:rsidRPr="00C33D1D">
        <w:t>/organisers</w:t>
      </w:r>
      <w:r w:rsidR="004E3EE6" w:rsidRPr="00C33D1D">
        <w:t xml:space="preserve"> </w:t>
      </w:r>
      <w:r w:rsidR="00B46B47" w:rsidRPr="00C33D1D">
        <w:t xml:space="preserve">will </w:t>
      </w:r>
      <w:r w:rsidR="004E3EE6" w:rsidRPr="00C33D1D">
        <w:t>take responsibility for liabilities/</w:t>
      </w:r>
      <w:r w:rsidR="00B46B47" w:rsidRPr="00C33D1D">
        <w:t>risks that relate to the event. A</w:t>
      </w:r>
      <w:r w:rsidR="004E3EE6" w:rsidRPr="00C33D1D">
        <w:t>s an organiser</w:t>
      </w:r>
      <w:r w:rsidR="00CC38E9" w:rsidRPr="00C33D1D">
        <w:t>,</w:t>
      </w:r>
      <w:r w:rsidR="004E3EE6" w:rsidRPr="00C33D1D">
        <w:t xml:space="preserve"> </w:t>
      </w:r>
      <w:r w:rsidR="00F8028E" w:rsidRPr="00C33D1D">
        <w:t>you will be supported in terms of advice and encouragement by members of the SEALS executive</w:t>
      </w:r>
      <w:r w:rsidR="00CC38E9" w:rsidRPr="00C33D1D">
        <w:t xml:space="preserve"> committee. T</w:t>
      </w:r>
      <w:r w:rsidR="00B46087" w:rsidRPr="00C33D1D">
        <w:t>hey will already have encountered any and all problems you face, and their advice will ensure continuity of the solutions</w:t>
      </w:r>
      <w:r w:rsidR="00F8028E" w:rsidRPr="00C33D1D">
        <w:t>.</w:t>
      </w:r>
    </w:p>
    <w:p w14:paraId="458F8FBC" w14:textId="23B12793" w:rsidR="004D4448" w:rsidRPr="00C33D1D" w:rsidRDefault="004D4448" w:rsidP="004D4448">
      <w:r w:rsidRPr="00C33D1D">
        <w:rPr>
          <w:bCs/>
        </w:rPr>
        <w:t>SEALS</w:t>
      </w:r>
      <w:r w:rsidRPr="00C33D1D">
        <w:t xml:space="preserve"> </w:t>
      </w:r>
      <w:r w:rsidR="00CC38E9" w:rsidRPr="00C33D1D">
        <w:t xml:space="preserve">is </w:t>
      </w:r>
      <w:r w:rsidRPr="00C33D1D">
        <w:t>a modest meeting by international standards, with historically 50</w:t>
      </w:r>
      <w:r w:rsidR="00CC38E9" w:rsidRPr="00C33D1D">
        <w:t xml:space="preserve"> to </w:t>
      </w:r>
      <w:r w:rsidRPr="00C33D1D">
        <w:t>100 papers read over 2 or 3 days in 2 or 3 parallel sessions. Ideally</w:t>
      </w:r>
      <w:r w:rsidR="00CC38E9" w:rsidRPr="00C33D1D">
        <w:t>,</w:t>
      </w:r>
      <w:r w:rsidRPr="00C33D1D">
        <w:t xml:space="preserve"> </w:t>
      </w:r>
      <w:r w:rsidR="00CC38E9" w:rsidRPr="00C33D1D">
        <w:t>the location is in an Asian and then non-Asian country in alternating years</w:t>
      </w:r>
      <w:r w:rsidRPr="00C33D1D">
        <w:t>, although in practice</w:t>
      </w:r>
      <w:r w:rsidR="00CC38E9" w:rsidRPr="00C33D1D">
        <w:t>,</w:t>
      </w:r>
      <w:r w:rsidRPr="00C33D1D">
        <w:t xml:space="preserve"> it depends on the offers to host, and over time the meeting has tended to be held with more frequency in Asia. It is also common to organise workshops or seminars in conjunction with annual meetings in order to take advantage of the concentration of scholars and students occasioned by the meetings; these are typically organised independently by motivated convenors liaising with the local organising committee. Meetings are normally hosted by the local organisers’ home institution/university, which provides meeting rooms and amenities, internet</w:t>
      </w:r>
      <w:r w:rsidR="00CC38E9" w:rsidRPr="00C33D1D">
        <w:t xml:space="preserve"> access</w:t>
      </w:r>
      <w:r w:rsidRPr="00C33D1D">
        <w:t>, liability cover, and often accommodation</w:t>
      </w:r>
      <w:r w:rsidR="00CC38E9" w:rsidRPr="00C33D1D">
        <w:t>s</w:t>
      </w:r>
      <w:r w:rsidRPr="00C33D1D">
        <w:t>. Meetings have also been run out of hotels</w:t>
      </w:r>
      <w:r w:rsidR="00CC38E9" w:rsidRPr="00C33D1D">
        <w:t xml:space="preserve"> with conference facilities</w:t>
      </w:r>
      <w:r w:rsidRPr="00C33D1D">
        <w:t>, both independently and under university auspices.</w:t>
      </w:r>
    </w:p>
    <w:p w14:paraId="2F89F6AA" w14:textId="77777777" w:rsidR="004D4448" w:rsidRPr="00C33D1D" w:rsidRDefault="004D4448" w:rsidP="004E3EE6"/>
    <w:p w14:paraId="5AC8A9A7" w14:textId="77777777" w:rsidR="00F8028E" w:rsidRPr="00C33D1D" w:rsidRDefault="00843EFD" w:rsidP="00140944">
      <w:pPr>
        <w:pStyle w:val="Heading2"/>
      </w:pPr>
      <w:bookmarkStart w:id="2" w:name="_Toc25338327"/>
      <w:r w:rsidRPr="00C33D1D">
        <w:lastRenderedPageBreak/>
        <w:t>1.1 Structure of SEALS</w:t>
      </w:r>
      <w:bookmarkEnd w:id="2"/>
    </w:p>
    <w:p w14:paraId="5F2159F6" w14:textId="77777777" w:rsidR="00B66129" w:rsidRPr="00C33D1D" w:rsidRDefault="00F8028E" w:rsidP="00B66129">
      <w:pPr>
        <w:pStyle w:val="Heading3"/>
        <w:rPr>
          <w:color w:val="auto"/>
        </w:rPr>
      </w:pPr>
      <w:bookmarkStart w:id="3" w:name="_Toc25338328"/>
      <w:r w:rsidRPr="00C33D1D">
        <w:rPr>
          <w:color w:val="auto"/>
        </w:rPr>
        <w:t xml:space="preserve">Executive Committee </w:t>
      </w:r>
      <w:r w:rsidR="004E3EE6" w:rsidRPr="00C33D1D">
        <w:rPr>
          <w:color w:val="auto"/>
        </w:rPr>
        <w:t>(EC)</w:t>
      </w:r>
      <w:bookmarkEnd w:id="3"/>
    </w:p>
    <w:p w14:paraId="1D851A98" w14:textId="77777777" w:rsidR="00F8028E" w:rsidRPr="00C33D1D" w:rsidRDefault="00B66129" w:rsidP="00843EFD">
      <w:r w:rsidRPr="00C33D1D">
        <w:t>T</w:t>
      </w:r>
      <w:r w:rsidR="00F8028E" w:rsidRPr="00C33D1D">
        <w:t>h</w:t>
      </w:r>
      <w:r w:rsidRPr="00C33D1D">
        <w:t>e EC</w:t>
      </w:r>
      <w:r w:rsidR="00F8028E" w:rsidRPr="00C33D1D">
        <w:t xml:space="preserve"> con</w:t>
      </w:r>
      <w:r w:rsidR="00B46087" w:rsidRPr="00C33D1D">
        <w:t>sists minimally of a President</w:t>
      </w:r>
      <w:r w:rsidR="00F8028E" w:rsidRPr="00C33D1D">
        <w:t>, Secretary, Publications Officer, plus other office bearers as may be appointed. The EC has no formal powers; it acts to provide contin</w:t>
      </w:r>
      <w:r w:rsidR="0009624F" w:rsidRPr="00C33D1D">
        <w:t>u</w:t>
      </w:r>
      <w:r w:rsidR="00F8028E" w:rsidRPr="00C33D1D">
        <w:t xml:space="preserve">ity and corporate memory to the movement, on a foundation of goodwill. The EC is appointed by and reports to the annual Business Meeting </w:t>
      </w:r>
      <w:r w:rsidR="004E3EE6" w:rsidRPr="00C33D1D">
        <w:t xml:space="preserve">(BM) </w:t>
      </w:r>
      <w:r w:rsidR="00F8028E" w:rsidRPr="00C33D1D">
        <w:t>of SEALS.</w:t>
      </w:r>
      <w:r w:rsidR="00B46087" w:rsidRPr="00C33D1D">
        <w:t xml:space="preserve"> Normal practice is that at the business meeting</w:t>
      </w:r>
      <w:r w:rsidR="009906FA" w:rsidRPr="00C33D1D">
        <w:t>,</w:t>
      </w:r>
      <w:r w:rsidR="00B46087" w:rsidRPr="00C33D1D">
        <w:t xml:space="preserve"> the question of membership of the EC is thrown open for </w:t>
      </w:r>
      <w:r w:rsidR="004E03C3" w:rsidRPr="00C33D1D">
        <w:t>discussion and</w:t>
      </w:r>
      <w:r w:rsidR="00B46087" w:rsidRPr="00C33D1D">
        <w:t xml:space="preserve"> </w:t>
      </w:r>
      <w:r w:rsidR="004E03C3" w:rsidRPr="00C33D1D">
        <w:t xml:space="preserve">a consensus is sought. A member of the most recent local organising committee will be invited to join the EC, and members who have not been active for a significant time may be asked to step down. </w:t>
      </w:r>
    </w:p>
    <w:p w14:paraId="165A0619" w14:textId="77777777" w:rsidR="00B66129" w:rsidRPr="00C33D1D" w:rsidRDefault="00F8028E" w:rsidP="00B66129">
      <w:pPr>
        <w:pStyle w:val="Heading3"/>
        <w:rPr>
          <w:color w:val="auto"/>
        </w:rPr>
      </w:pPr>
      <w:bookmarkStart w:id="4" w:name="_Toc25338329"/>
      <w:r w:rsidRPr="00C33D1D">
        <w:rPr>
          <w:color w:val="auto"/>
        </w:rPr>
        <w:t>Business Meeting</w:t>
      </w:r>
      <w:r w:rsidR="004E03C3" w:rsidRPr="00C33D1D">
        <w:rPr>
          <w:color w:val="auto"/>
        </w:rPr>
        <w:t xml:space="preserve"> (BM)</w:t>
      </w:r>
      <w:bookmarkEnd w:id="4"/>
    </w:p>
    <w:p w14:paraId="16A8AE7F" w14:textId="17DB8014" w:rsidR="00F8028E" w:rsidRPr="00C33D1D" w:rsidRDefault="00B66129" w:rsidP="00843EFD">
      <w:r w:rsidRPr="00C33D1D">
        <w:t>T</w:t>
      </w:r>
      <w:r w:rsidR="00F8028E" w:rsidRPr="00C33D1D">
        <w:t xml:space="preserve">he BM is held </w:t>
      </w:r>
      <w:r w:rsidR="00DF73A5" w:rsidRPr="00C33D1D">
        <w:t>annually</w:t>
      </w:r>
      <w:r w:rsidR="00F8028E" w:rsidRPr="00C33D1D">
        <w:t xml:space="preserve">, usually </w:t>
      </w:r>
      <w:r w:rsidR="0009624F" w:rsidRPr="00C33D1D">
        <w:t>just before</w:t>
      </w:r>
      <w:r w:rsidR="00F8028E" w:rsidRPr="00C33D1D">
        <w:t xml:space="preserve"> the close of the conference. It is attended by any and all participants who care to </w:t>
      </w:r>
      <w:r w:rsidR="0009624F" w:rsidRPr="00C33D1D">
        <w:t>attend</w:t>
      </w:r>
      <w:r w:rsidR="00662CED" w:rsidRPr="00C33D1D">
        <w:t xml:space="preserve">, </w:t>
      </w:r>
      <w:r w:rsidR="0009624F" w:rsidRPr="00C33D1D">
        <w:t xml:space="preserve">no registration or participation role is kept. Minutes are taken by the Secretary and normal meeting </w:t>
      </w:r>
      <w:r w:rsidR="00DF73A5" w:rsidRPr="00C33D1D">
        <w:t>procedures</w:t>
      </w:r>
      <w:r w:rsidR="0009624F" w:rsidRPr="00C33D1D">
        <w:t xml:space="preserve"> are followed (i.e. reports are </w:t>
      </w:r>
      <w:r w:rsidR="00DF73A5" w:rsidRPr="00C33D1D">
        <w:t>made;</w:t>
      </w:r>
      <w:r w:rsidR="0009624F" w:rsidRPr="00C33D1D">
        <w:t xml:space="preserve"> motions are considered and voted upon, etc.). The BM decides matters such as who will host forthcoming meetings, who wil</w:t>
      </w:r>
      <w:r w:rsidR="004E03C3" w:rsidRPr="00C33D1D">
        <w:t xml:space="preserve">l serve on committees, </w:t>
      </w:r>
      <w:r w:rsidR="009906FA" w:rsidRPr="00C33D1D">
        <w:t xml:space="preserve">and </w:t>
      </w:r>
      <w:r w:rsidR="004E03C3" w:rsidRPr="00C33D1D">
        <w:t>what may be done with any surplus funds.</w:t>
      </w:r>
      <w:r w:rsidR="00892CE5">
        <w:t>;</w:t>
      </w:r>
    </w:p>
    <w:p w14:paraId="74375C1B" w14:textId="77777777" w:rsidR="00B66129" w:rsidRPr="00C33D1D" w:rsidRDefault="00BE726B" w:rsidP="00B66129">
      <w:pPr>
        <w:pStyle w:val="Heading3"/>
        <w:rPr>
          <w:color w:val="auto"/>
        </w:rPr>
      </w:pPr>
      <w:bookmarkStart w:id="5" w:name="_Toc25338330"/>
      <w:r w:rsidRPr="00C33D1D">
        <w:rPr>
          <w:color w:val="auto"/>
        </w:rPr>
        <w:t>Local Organising Committee</w:t>
      </w:r>
      <w:r w:rsidR="004E03C3" w:rsidRPr="00C33D1D">
        <w:rPr>
          <w:color w:val="auto"/>
        </w:rPr>
        <w:t xml:space="preserve"> (LOC)</w:t>
      </w:r>
      <w:bookmarkEnd w:id="5"/>
    </w:p>
    <w:p w14:paraId="0AD56715" w14:textId="5ACD4B8B" w:rsidR="00BE726B" w:rsidRPr="00C33D1D" w:rsidRDefault="00555344" w:rsidP="00843EFD">
      <w:pPr>
        <w:rPr>
          <w:b/>
        </w:rPr>
      </w:pPr>
      <w:r w:rsidRPr="00C33D1D">
        <w:t xml:space="preserve">The </w:t>
      </w:r>
      <w:r w:rsidR="004E03C3" w:rsidRPr="00C33D1D">
        <w:t>LOC is a</w:t>
      </w:r>
      <w:r w:rsidRPr="00C33D1D">
        <w:t xml:space="preserve"> transient structure</w:t>
      </w:r>
      <w:r w:rsidR="004E03C3" w:rsidRPr="00C33D1D">
        <w:t xml:space="preserve"> created for each year’s meeting</w:t>
      </w:r>
      <w:r w:rsidR="001977E1" w:rsidRPr="00C33D1D">
        <w:t>.</w:t>
      </w:r>
      <w:r w:rsidR="00892CE5">
        <w:t xml:space="preserve"> </w:t>
      </w:r>
      <w:r w:rsidR="001977E1" w:rsidRPr="00C33D1D">
        <w:t>I</w:t>
      </w:r>
      <w:r w:rsidR="00D152C7" w:rsidRPr="00C33D1D">
        <w:t>t</w:t>
      </w:r>
      <w:r w:rsidRPr="00C33D1D">
        <w:t xml:space="preserve"> </w:t>
      </w:r>
      <w:r w:rsidR="00D152C7" w:rsidRPr="00C33D1D">
        <w:t>does all the local work</w:t>
      </w:r>
      <w:r w:rsidR="004E03C3" w:rsidRPr="00C33D1D">
        <w:t xml:space="preserve"> in terms of organising the meeting venue, suggesting or organising accommodation, lunches and refreshments, </w:t>
      </w:r>
      <w:r w:rsidR="009906FA" w:rsidRPr="00C33D1D">
        <w:t xml:space="preserve">the </w:t>
      </w:r>
      <w:r w:rsidR="004E03C3" w:rsidRPr="00C33D1D">
        <w:t xml:space="preserve">conference dinner, </w:t>
      </w:r>
      <w:r w:rsidR="009906FA" w:rsidRPr="00C33D1D">
        <w:t xml:space="preserve">and </w:t>
      </w:r>
      <w:r w:rsidR="004E03C3" w:rsidRPr="00C33D1D">
        <w:t>keynote speaker invitations/arrangements</w:t>
      </w:r>
      <w:r w:rsidRPr="00C33D1D">
        <w:t>. Typically</w:t>
      </w:r>
      <w:r w:rsidR="009906FA" w:rsidRPr="00C33D1D">
        <w:t>,</w:t>
      </w:r>
      <w:r w:rsidRPr="00C33D1D">
        <w:t xml:space="preserve"> a local committee organises itself and </w:t>
      </w:r>
      <w:r w:rsidR="00DF73A5" w:rsidRPr="00C33D1D">
        <w:t>approaches</w:t>
      </w:r>
      <w:r w:rsidRPr="00C33D1D">
        <w:t xml:space="preserve"> the Business Meeting </w:t>
      </w:r>
      <w:r w:rsidR="00D152C7" w:rsidRPr="00C33D1D">
        <w:t>with</w:t>
      </w:r>
      <w:r w:rsidRPr="00C33D1D">
        <w:t xml:space="preserve"> a detailed proposal to run an annual meeting.</w:t>
      </w:r>
    </w:p>
    <w:p w14:paraId="37E03A11" w14:textId="77777777" w:rsidR="00B66129" w:rsidRPr="00C33D1D" w:rsidRDefault="00460533" w:rsidP="00B66129">
      <w:pPr>
        <w:pStyle w:val="Heading3"/>
        <w:rPr>
          <w:color w:val="auto"/>
        </w:rPr>
      </w:pPr>
      <w:bookmarkStart w:id="6" w:name="_Toc25338331"/>
      <w:r w:rsidRPr="00C33D1D">
        <w:rPr>
          <w:color w:val="auto"/>
        </w:rPr>
        <w:t>Website</w:t>
      </w:r>
      <w:r w:rsidR="00E9387A" w:rsidRPr="00C33D1D">
        <w:rPr>
          <w:color w:val="auto"/>
        </w:rPr>
        <w:t>s</w:t>
      </w:r>
      <w:r w:rsidR="004D4448" w:rsidRPr="00C33D1D">
        <w:rPr>
          <w:color w:val="auto"/>
        </w:rPr>
        <w:br/>
      </w:r>
      <w:r w:rsidR="004D4448" w:rsidRPr="00C33D1D">
        <w:rPr>
          <w:color w:val="auto"/>
        </w:rPr>
        <w:tab/>
      </w:r>
      <w:r w:rsidR="00F8028E" w:rsidRPr="00C33D1D">
        <w:rPr>
          <w:color w:val="auto"/>
        </w:rPr>
        <w:t>jseals.org</w:t>
      </w:r>
      <w:r w:rsidR="004D4448" w:rsidRPr="00C33D1D">
        <w:rPr>
          <w:color w:val="auto"/>
        </w:rPr>
        <w:br/>
      </w:r>
      <w:r w:rsidR="004D4448" w:rsidRPr="00C33D1D">
        <w:rPr>
          <w:color w:val="auto"/>
        </w:rPr>
        <w:tab/>
      </w:r>
      <w:r w:rsidR="00E9387A" w:rsidRPr="00C33D1D">
        <w:rPr>
          <w:color w:val="auto"/>
        </w:rPr>
        <w:t>sit</w:t>
      </w:r>
      <w:r w:rsidR="004D4448" w:rsidRPr="00C33D1D">
        <w:rPr>
          <w:color w:val="auto"/>
        </w:rPr>
        <w:t>es.google.com/site/</w:t>
      </w:r>
      <w:proofErr w:type="spellStart"/>
      <w:r w:rsidR="004D4448" w:rsidRPr="00C33D1D">
        <w:rPr>
          <w:color w:val="auto"/>
        </w:rPr>
        <w:t>sealsjournal</w:t>
      </w:r>
      <w:bookmarkEnd w:id="6"/>
      <w:proofErr w:type="spellEnd"/>
    </w:p>
    <w:p w14:paraId="302062D0" w14:textId="77777777" w:rsidR="00F8028E" w:rsidRPr="00C33D1D" w:rsidRDefault="00F8028E" w:rsidP="00843EFD">
      <w:r w:rsidRPr="00C33D1D">
        <w:t xml:space="preserve">The </w:t>
      </w:r>
      <w:r w:rsidR="004D4448" w:rsidRPr="00C33D1D">
        <w:rPr>
          <w:b/>
          <w:bCs/>
        </w:rPr>
        <w:t>jseals.org</w:t>
      </w:r>
      <w:r w:rsidR="004D4448" w:rsidRPr="00C33D1D">
        <w:t xml:space="preserve"> </w:t>
      </w:r>
      <w:r w:rsidRPr="00C33D1D">
        <w:t xml:space="preserve">website </w:t>
      </w:r>
      <w:r w:rsidR="004D4448" w:rsidRPr="00C33D1D">
        <w:t>is a legacy site</w:t>
      </w:r>
      <w:r w:rsidRPr="00C33D1D">
        <w:t xml:space="preserve">s hosted by CRCL Bangkok, and the webmaster is Doug Cooper. </w:t>
      </w:r>
      <w:r w:rsidR="004D4448" w:rsidRPr="00C33D1D">
        <w:t xml:space="preserve">Since 2017 the active </w:t>
      </w:r>
      <w:r w:rsidR="0009624F" w:rsidRPr="00C33D1D">
        <w:t xml:space="preserve">website </w:t>
      </w:r>
      <w:r w:rsidR="004D4448" w:rsidRPr="00C33D1D">
        <w:t xml:space="preserve">is </w:t>
      </w:r>
      <w:r w:rsidR="004D4448" w:rsidRPr="00C33D1D">
        <w:rPr>
          <w:b/>
          <w:bCs/>
        </w:rPr>
        <w:t>sites.google.com/site/</w:t>
      </w:r>
      <w:proofErr w:type="spellStart"/>
      <w:r w:rsidR="004D4448" w:rsidRPr="00C33D1D">
        <w:rPr>
          <w:b/>
          <w:bCs/>
        </w:rPr>
        <w:t>sealsjournal</w:t>
      </w:r>
      <w:proofErr w:type="spellEnd"/>
      <w:r w:rsidR="004D4448" w:rsidRPr="00C33D1D">
        <w:t>, which is actively managed by the EC publications officer, and provides information about both SEALS meetings and the movement’s journal, JSEALS. C</w:t>
      </w:r>
      <w:r w:rsidR="00140944" w:rsidRPr="00C33D1D">
        <w:t>ontent includes the</w:t>
      </w:r>
      <w:r w:rsidR="0009624F" w:rsidRPr="00C33D1D">
        <w:t xml:space="preserve"> following:</w:t>
      </w:r>
    </w:p>
    <w:p w14:paraId="657B87B9" w14:textId="77777777" w:rsidR="0009624F" w:rsidRPr="00C33D1D" w:rsidRDefault="0009624F" w:rsidP="00843EFD">
      <w:pPr>
        <w:pStyle w:val="ListParagraph"/>
        <w:numPr>
          <w:ilvl w:val="0"/>
          <w:numId w:val="2"/>
        </w:numPr>
      </w:pPr>
      <w:r w:rsidRPr="00C33D1D">
        <w:t>Links to current, past, and future meeting websites;</w:t>
      </w:r>
    </w:p>
    <w:p w14:paraId="4F12ACF5" w14:textId="3AC0A250" w:rsidR="0009624F" w:rsidRPr="00C33D1D" w:rsidRDefault="009906FA" w:rsidP="00843EFD">
      <w:pPr>
        <w:pStyle w:val="ListParagraph"/>
        <w:numPr>
          <w:ilvl w:val="0"/>
          <w:numId w:val="2"/>
        </w:numPr>
      </w:pPr>
      <w:r w:rsidRPr="00C33D1D">
        <w:t xml:space="preserve">A main site for </w:t>
      </w:r>
      <w:r w:rsidR="0009624F" w:rsidRPr="00C33D1D">
        <w:t xml:space="preserve">the society journal JSEALS, with information </w:t>
      </w:r>
      <w:r w:rsidR="00140944" w:rsidRPr="00C33D1D">
        <w:t>and downloads to current and past papers/</w:t>
      </w:r>
      <w:r w:rsidR="00DF73A5" w:rsidRPr="00C33D1D">
        <w:t>publications</w:t>
      </w:r>
      <w:r w:rsidR="00140944" w:rsidRPr="00C33D1D">
        <w:t>;</w:t>
      </w:r>
    </w:p>
    <w:p w14:paraId="1A820A4C" w14:textId="0B1FBA59" w:rsidR="00140944" w:rsidRPr="00C33D1D" w:rsidRDefault="00140944" w:rsidP="00843EFD">
      <w:pPr>
        <w:pStyle w:val="ListParagraph"/>
        <w:numPr>
          <w:ilvl w:val="0"/>
          <w:numId w:val="2"/>
        </w:numPr>
      </w:pPr>
      <w:r w:rsidRPr="00C33D1D">
        <w:t>Archive</w:t>
      </w:r>
      <w:r w:rsidR="009906FA" w:rsidRPr="00C33D1D">
        <w:t xml:space="preserve"> of </w:t>
      </w:r>
      <w:r w:rsidRPr="00C33D1D">
        <w:t>information and documentation in connection with past meetings;</w:t>
      </w:r>
    </w:p>
    <w:p w14:paraId="09D1D08B" w14:textId="77777777" w:rsidR="00140944" w:rsidRPr="00C33D1D" w:rsidRDefault="00140944" w:rsidP="00843EFD">
      <w:pPr>
        <w:pStyle w:val="ListParagraph"/>
        <w:numPr>
          <w:ilvl w:val="0"/>
          <w:numId w:val="2"/>
        </w:numPr>
      </w:pPr>
      <w:r w:rsidRPr="00C33D1D">
        <w:t>Committee membership data, meeting minutes and details, statements of policy</w:t>
      </w:r>
      <w:r w:rsidR="009906FA" w:rsidRPr="00C33D1D">
        <w:t>,</w:t>
      </w:r>
      <w:r w:rsidRPr="00C33D1D">
        <w:t xml:space="preserve"> etc. </w:t>
      </w:r>
    </w:p>
    <w:p w14:paraId="513A0A2F" w14:textId="77777777" w:rsidR="00B66129" w:rsidRPr="00C33D1D" w:rsidRDefault="00140944" w:rsidP="00B66129">
      <w:pPr>
        <w:pStyle w:val="Heading3"/>
        <w:rPr>
          <w:color w:val="auto"/>
        </w:rPr>
      </w:pPr>
      <w:bookmarkStart w:id="7" w:name="_Toc25338332"/>
      <w:r w:rsidRPr="00C33D1D">
        <w:rPr>
          <w:color w:val="auto"/>
        </w:rPr>
        <w:t>JSEALS</w:t>
      </w:r>
      <w:bookmarkEnd w:id="7"/>
    </w:p>
    <w:p w14:paraId="3AA594ED" w14:textId="77777777" w:rsidR="00140944" w:rsidRPr="00C33D1D" w:rsidRDefault="00140944" w:rsidP="00843EFD">
      <w:r w:rsidRPr="00C33D1D">
        <w:rPr>
          <w:iCs/>
        </w:rPr>
        <w:t xml:space="preserve">The </w:t>
      </w:r>
      <w:r w:rsidRPr="00C33D1D">
        <w:rPr>
          <w:i/>
        </w:rPr>
        <w:t>Journal of the Southeast Asian Linguistics Society</w:t>
      </w:r>
      <w:r w:rsidR="004D4448" w:rsidRPr="00C33D1D">
        <w:t xml:space="preserve"> was inaugurated in 2008, replacing the previous conference proceedings volumes. Today</w:t>
      </w:r>
      <w:r w:rsidR="009906FA" w:rsidRPr="00C33D1D">
        <w:t>,</w:t>
      </w:r>
      <w:r w:rsidR="004D4448" w:rsidRPr="00C33D1D">
        <w:t xml:space="preserve"> it</w:t>
      </w:r>
      <w:r w:rsidRPr="00C33D1D">
        <w:t xml:space="preserve"> is </w:t>
      </w:r>
      <w:r w:rsidR="00843EFD" w:rsidRPr="00C33D1D">
        <w:t>a</w:t>
      </w:r>
      <w:r w:rsidRPr="00C33D1D">
        <w:t xml:space="preserve"> peer reviewed open access journal, published by </w:t>
      </w:r>
      <w:r w:rsidR="004D4448" w:rsidRPr="00C33D1D">
        <w:t xml:space="preserve">the </w:t>
      </w:r>
      <w:r w:rsidRPr="00C33D1D">
        <w:t>University</w:t>
      </w:r>
      <w:r w:rsidR="004D4448" w:rsidRPr="00C33D1D">
        <w:t xml:space="preserve"> of Hawaii Press</w:t>
      </w:r>
      <w:r w:rsidRPr="00C33D1D">
        <w:t>. Publication of conference papers is not automatic; participants are encouraged to submit their papers to JSEALS</w:t>
      </w:r>
      <w:r w:rsidR="004D4448" w:rsidRPr="00C33D1D">
        <w:t>, which will then go through a normal editorial process</w:t>
      </w:r>
      <w:r w:rsidRPr="00C33D1D">
        <w:t xml:space="preserve">. </w:t>
      </w:r>
      <w:r w:rsidR="009906FA" w:rsidRPr="00C33D1D">
        <w:t xml:space="preserve">However, papers from any researchers/writers are </w:t>
      </w:r>
      <w:r w:rsidR="009906FA" w:rsidRPr="00C33D1D">
        <w:lastRenderedPageBreak/>
        <w:t>welcome to submit work that is in the scope of JSEALS publications, and as a result, many of the papers have not been presented at SEALS.</w:t>
      </w:r>
    </w:p>
    <w:p w14:paraId="7D4F187E" w14:textId="77777777" w:rsidR="00CD1A7E" w:rsidRPr="00C33D1D" w:rsidRDefault="00CD1A7E" w:rsidP="00CD1A7E">
      <w:pPr>
        <w:pStyle w:val="Heading1"/>
        <w:rPr>
          <w:color w:val="auto"/>
        </w:rPr>
      </w:pPr>
      <w:bookmarkStart w:id="8" w:name="_Toc25338333"/>
      <w:r w:rsidRPr="00C33D1D">
        <w:rPr>
          <w:color w:val="auto"/>
        </w:rPr>
        <w:t>2 Org</w:t>
      </w:r>
      <w:r w:rsidR="008162F6" w:rsidRPr="00C33D1D">
        <w:rPr>
          <w:color w:val="auto"/>
        </w:rPr>
        <w:t>a</w:t>
      </w:r>
      <w:r w:rsidRPr="00C33D1D">
        <w:rPr>
          <w:color w:val="auto"/>
        </w:rPr>
        <w:t>nising a SEALS meeting</w:t>
      </w:r>
      <w:bookmarkEnd w:id="8"/>
    </w:p>
    <w:p w14:paraId="5E6B9627" w14:textId="77777777" w:rsidR="00DF73A5" w:rsidRPr="00C33D1D" w:rsidRDefault="00DF73A5" w:rsidP="00DF73A5">
      <w:pPr>
        <w:pStyle w:val="Heading2"/>
      </w:pPr>
      <w:bookmarkStart w:id="9" w:name="_Toc25338334"/>
      <w:r w:rsidRPr="00C33D1D">
        <w:t>2.1 Conference bid</w:t>
      </w:r>
      <w:bookmarkEnd w:id="9"/>
    </w:p>
    <w:p w14:paraId="606C4416" w14:textId="77777777" w:rsidR="00DF73A5" w:rsidRPr="00C33D1D" w:rsidRDefault="00DF73A5" w:rsidP="00DF73A5">
      <w:r w:rsidRPr="00C33D1D">
        <w:t xml:space="preserve">The formal process for hosting a SEALS meeting begins with your bid. A written proposal should be prepared and </w:t>
      </w:r>
      <w:r w:rsidR="00792FB6" w:rsidRPr="00C33D1D">
        <w:t>emailed to the President of the EC</w:t>
      </w:r>
      <w:r w:rsidRPr="00C33D1D">
        <w:t xml:space="preserve"> before an approaching meeting</w:t>
      </w:r>
      <w:r w:rsidR="00792FB6" w:rsidRPr="00C33D1D">
        <w:t xml:space="preserve"> so that it can be discussed at the business meeting</w:t>
      </w:r>
      <w:r w:rsidRPr="00C33D1D">
        <w:t xml:space="preserve">. Your bid should contain enough information to assess the viability/desirability of your plans so that </w:t>
      </w:r>
      <w:r w:rsidR="00792FB6" w:rsidRPr="00C33D1D">
        <w:t xml:space="preserve">constructive </w:t>
      </w:r>
      <w:r w:rsidRPr="00C33D1D">
        <w:t xml:space="preserve">recommendations </w:t>
      </w:r>
      <w:r w:rsidR="00792FB6" w:rsidRPr="00C33D1D">
        <w:t xml:space="preserve">can be made </w:t>
      </w:r>
      <w:r w:rsidRPr="00C33D1D">
        <w:t xml:space="preserve">to the business meeting. </w:t>
      </w:r>
    </w:p>
    <w:p w14:paraId="347CEBBD" w14:textId="77777777" w:rsidR="00DF73A5" w:rsidRPr="00C33D1D" w:rsidRDefault="00DF73A5" w:rsidP="00DF73A5">
      <w:r w:rsidRPr="00C33D1D">
        <w:t>Ideally</w:t>
      </w:r>
      <w:r w:rsidR="009906FA" w:rsidRPr="00C33D1D">
        <w:t>,</w:t>
      </w:r>
      <w:r w:rsidRPr="00C33D1D">
        <w:t xml:space="preserve"> a member of your team will be attending the </w:t>
      </w:r>
      <w:r w:rsidR="00792FB6" w:rsidRPr="00C33D1D">
        <w:t>BM</w:t>
      </w:r>
      <w:r w:rsidRPr="00C33D1D">
        <w:t xml:space="preserve"> and will make a personal presentation. This can include a slide show or multi-media presentation and a question and answer session. Your presentation can highlight the amenities of your location, opportunities for scholarly </w:t>
      </w:r>
      <w:r w:rsidR="00792FB6" w:rsidRPr="00C33D1D">
        <w:t>activities, and the approximate</w:t>
      </w:r>
      <w:r w:rsidRPr="00C33D1D">
        <w:t xml:space="preserve"> costs</w:t>
      </w:r>
      <w:r w:rsidR="00792FB6" w:rsidRPr="00C33D1D">
        <w:t xml:space="preserve"> of participation</w:t>
      </w:r>
      <w:r w:rsidRPr="00C33D1D">
        <w:t xml:space="preserve">. </w:t>
      </w:r>
    </w:p>
    <w:p w14:paraId="376C9325" w14:textId="77777777" w:rsidR="00DF73A5" w:rsidRPr="00C33D1D" w:rsidRDefault="00DF73A5" w:rsidP="00DF73A5">
      <w:r w:rsidRPr="00C33D1D">
        <w:t>Yours may not be the only bid, so you should have some flexibility in you plans</w:t>
      </w:r>
      <w:r w:rsidR="001F3314" w:rsidRPr="00C33D1D">
        <w:t xml:space="preserve"> in terms of intended year of hosting</w:t>
      </w:r>
      <w:r w:rsidRPr="00C33D1D">
        <w:t xml:space="preserve">. </w:t>
      </w:r>
    </w:p>
    <w:p w14:paraId="5B55B1FB" w14:textId="77777777" w:rsidR="00F8028E" w:rsidRPr="00C33D1D" w:rsidRDefault="00CD1A7E" w:rsidP="00CD1A7E">
      <w:pPr>
        <w:pStyle w:val="Heading2"/>
      </w:pPr>
      <w:bookmarkStart w:id="10" w:name="_Toc25338335"/>
      <w:r w:rsidRPr="00C33D1D">
        <w:t>2.</w:t>
      </w:r>
      <w:r w:rsidR="00DF73A5" w:rsidRPr="00C33D1D">
        <w:t>2</w:t>
      </w:r>
      <w:r w:rsidRPr="00C33D1D">
        <w:t xml:space="preserve"> Finances</w:t>
      </w:r>
      <w:bookmarkEnd w:id="10"/>
    </w:p>
    <w:p w14:paraId="0199C53A" w14:textId="5B3C8F4B" w:rsidR="00F1124B" w:rsidRPr="00C33D1D" w:rsidRDefault="00CD1A7E" w:rsidP="00843EFD">
      <w:r w:rsidRPr="00C33D1D">
        <w:t>A</w:t>
      </w:r>
      <w:r w:rsidR="001F3314" w:rsidRPr="00C33D1D">
        <w:t xml:space="preserve">t the time of writing this handbook, </w:t>
      </w:r>
      <w:r w:rsidRPr="00C33D1D">
        <w:t>SEALS</w:t>
      </w:r>
      <w:r w:rsidR="001F3314" w:rsidRPr="00C33D1D">
        <w:t xml:space="preserve"> is not an incorporated body</w:t>
      </w:r>
      <w:r w:rsidR="001977E1" w:rsidRPr="00C33D1D">
        <w:t>. H</w:t>
      </w:r>
      <w:r w:rsidR="001F3314" w:rsidRPr="00C33D1D">
        <w:t xml:space="preserve">owever, the EC may hold </w:t>
      </w:r>
      <w:r w:rsidR="00F1124B" w:rsidRPr="00C33D1D">
        <w:t xml:space="preserve">some </w:t>
      </w:r>
      <w:r w:rsidR="001F3314" w:rsidRPr="00C33D1D">
        <w:t>funds in trust which were surplus to previous meetings. This may be a few thousand dollars only</w:t>
      </w:r>
      <w:r w:rsidR="00F1124B" w:rsidRPr="00C33D1D">
        <w:t xml:space="preserve">, and </w:t>
      </w:r>
      <w:r w:rsidR="00C171CB" w:rsidRPr="00C33D1D">
        <w:t xml:space="preserve">it </w:t>
      </w:r>
      <w:r w:rsidR="00F1124B" w:rsidRPr="00C33D1D">
        <w:t>can only be used to support SEALS meeting costs which are unexpectedly in deficit, or other SEALS related activities which are explicitly approved by motions of the BM.</w:t>
      </w:r>
    </w:p>
    <w:p w14:paraId="032FE9C9" w14:textId="77777777" w:rsidR="00F8028E" w:rsidRPr="00C33D1D" w:rsidRDefault="00F1124B" w:rsidP="00843EFD">
      <w:r w:rsidRPr="00C33D1D">
        <w:t>In general, LOCs are expected to meet the costs of meetings by</w:t>
      </w:r>
      <w:r w:rsidR="00CD1A7E" w:rsidRPr="00C33D1D">
        <w:t xml:space="preserve"> the following sources:</w:t>
      </w:r>
    </w:p>
    <w:p w14:paraId="602881D6" w14:textId="77777777" w:rsidR="007B2B9A" w:rsidRPr="00C33D1D" w:rsidRDefault="00CD1A7E" w:rsidP="004B3F41">
      <w:pPr>
        <w:pStyle w:val="Heading4"/>
        <w:rPr>
          <w:b/>
          <w:bCs w:val="0"/>
        </w:rPr>
      </w:pPr>
      <w:r w:rsidRPr="00C33D1D">
        <w:rPr>
          <w:b/>
          <w:bCs w:val="0"/>
        </w:rPr>
        <w:t>Registration</w:t>
      </w:r>
      <w:r w:rsidR="007B2B9A" w:rsidRPr="00C33D1D">
        <w:rPr>
          <w:b/>
          <w:bCs w:val="0"/>
        </w:rPr>
        <w:t xml:space="preserve"> fee</w:t>
      </w:r>
      <w:r w:rsidRPr="00C33D1D">
        <w:rPr>
          <w:b/>
          <w:bCs w:val="0"/>
        </w:rPr>
        <w:t>s</w:t>
      </w:r>
    </w:p>
    <w:p w14:paraId="0D09CE77" w14:textId="11E09245" w:rsidR="00F1124B" w:rsidRPr="00C33D1D" w:rsidRDefault="00CD1A7E" w:rsidP="00CD1A7E">
      <w:r w:rsidRPr="00C33D1D">
        <w:t>Registration fees are the main source of income. It is the natural instinct of first-time organisers to make registration prices as low as possible in the view that this will maxim</w:t>
      </w:r>
      <w:r w:rsidR="004B3F41" w:rsidRPr="00C33D1D">
        <w:t>ize</w:t>
      </w:r>
      <w:r w:rsidRPr="00C33D1D">
        <w:t xml:space="preserve"> attendance and appear generous. This is a </w:t>
      </w:r>
      <w:r w:rsidR="000478ED" w:rsidRPr="00C33D1D">
        <w:t>naive</w:t>
      </w:r>
      <w:r w:rsidRPr="00C33D1D">
        <w:t xml:space="preserve"> view: there is </w:t>
      </w:r>
      <w:r w:rsidR="007B2B9A" w:rsidRPr="00C33D1D">
        <w:t xml:space="preserve">no </w:t>
      </w:r>
      <w:r w:rsidRPr="00C33D1D">
        <w:t xml:space="preserve">shortage of enthusiastic participants, and it is essential </w:t>
      </w:r>
      <w:r w:rsidR="00C171CB" w:rsidRPr="00C33D1D">
        <w:t xml:space="preserve">for the </w:t>
      </w:r>
      <w:r w:rsidR="00F1124B" w:rsidRPr="00C33D1D">
        <w:t xml:space="preserve">viability and practical requirements of </w:t>
      </w:r>
      <w:r w:rsidR="007B2B9A" w:rsidRPr="00C33D1D">
        <w:t xml:space="preserve">meetings </w:t>
      </w:r>
      <w:r w:rsidR="00F1124B" w:rsidRPr="00C33D1D">
        <w:t xml:space="preserve">that more than enough funds are taken in to cover all contingencies. A combination of generously low registration fees and unanticipated no-shows </w:t>
      </w:r>
      <w:r w:rsidR="00C171CB" w:rsidRPr="00C33D1D">
        <w:t xml:space="preserve">have </w:t>
      </w:r>
      <w:r w:rsidR="00F1124B" w:rsidRPr="00C33D1D">
        <w:t xml:space="preserve">in the past resulted in serious financial shortfalls, and this is a serious problem to avoid. Do keep in mind that most participants are funded by institutions; it is much better to charge a higher registration and offer reductions for special cases than to leave </w:t>
      </w:r>
      <w:r w:rsidR="00C171CB" w:rsidRPr="00C33D1D">
        <w:t xml:space="preserve">your group with a deficit </w:t>
      </w:r>
      <w:r w:rsidR="00F1124B" w:rsidRPr="00C33D1D">
        <w:t xml:space="preserve">and effectively </w:t>
      </w:r>
      <w:r w:rsidR="00C171CB" w:rsidRPr="00C33D1D">
        <w:t xml:space="preserve">offer other </w:t>
      </w:r>
      <w:r w:rsidR="00F1124B" w:rsidRPr="00C33D1D">
        <w:t xml:space="preserve">institutions a </w:t>
      </w:r>
      <w:r w:rsidR="00C171CB" w:rsidRPr="00C33D1D">
        <w:t>discount</w:t>
      </w:r>
      <w:r w:rsidR="00F1124B" w:rsidRPr="00C33D1D">
        <w:t>.</w:t>
      </w:r>
    </w:p>
    <w:p w14:paraId="4C425CAF" w14:textId="3842EB43" w:rsidR="00CD1A7E" w:rsidRPr="00C33D1D" w:rsidRDefault="004E3EE6" w:rsidP="00CD1A7E">
      <w:r w:rsidRPr="00C33D1D">
        <w:t xml:space="preserve">Generally, a registration fee between 100 and </w:t>
      </w:r>
      <w:r w:rsidR="00F1124B" w:rsidRPr="00C33D1D">
        <w:t>20</w:t>
      </w:r>
      <w:r w:rsidR="00070B7B" w:rsidRPr="00C33D1D">
        <w:t xml:space="preserve">0 USD has been charged, with a student price at around half or </w:t>
      </w:r>
      <w:r w:rsidR="00C171CB" w:rsidRPr="00C33D1D">
        <w:t>two-</w:t>
      </w:r>
      <w:r w:rsidR="00070B7B" w:rsidRPr="00C33D1D">
        <w:t xml:space="preserve">thirds of the full price. Also, typically a 10% or so lower rate has been charged for early registrations, </w:t>
      </w:r>
      <w:r w:rsidR="00ED3962" w:rsidRPr="00C33D1D">
        <w:t>for instance,</w:t>
      </w:r>
      <w:r w:rsidR="00C171CB" w:rsidRPr="00C33D1D">
        <w:t xml:space="preserve"> </w:t>
      </w:r>
      <w:r w:rsidR="00070B7B" w:rsidRPr="00C33D1D">
        <w:t>a month before the meeting. It is now the prevailing view that all participants should pay electronically in advance at least 2 months before meetings; this has been shown to greatly reduce no-shows. Cash payments on arrival by presenting participants should only be permitted by special advance request (for non-presenting participants</w:t>
      </w:r>
      <w:r w:rsidR="00C171CB" w:rsidRPr="00C33D1D">
        <w:t>,</w:t>
      </w:r>
      <w:r w:rsidR="00070B7B" w:rsidRPr="00C33D1D">
        <w:t xml:space="preserve"> it is not an issue). The advance payment should be regarded as the regular price, and payment on arrival should attract a high</w:t>
      </w:r>
      <w:r w:rsidR="00662CED" w:rsidRPr="00C33D1D">
        <w:t>er</w:t>
      </w:r>
      <w:r w:rsidR="00070B7B" w:rsidRPr="00C33D1D">
        <w:t xml:space="preserve"> fee </w:t>
      </w:r>
      <w:r w:rsidR="00662CED" w:rsidRPr="00C33D1D">
        <w:t>to discourage l</w:t>
      </w:r>
      <w:r w:rsidR="00070B7B" w:rsidRPr="00C33D1D">
        <w:t xml:space="preserve">ate payment. </w:t>
      </w:r>
    </w:p>
    <w:p w14:paraId="28EA7AEB" w14:textId="77777777" w:rsidR="007B2B9A" w:rsidRPr="00C33D1D" w:rsidRDefault="00CB1507" w:rsidP="004B3F41">
      <w:pPr>
        <w:pStyle w:val="Heading4"/>
        <w:rPr>
          <w:b/>
          <w:bCs w:val="0"/>
        </w:rPr>
      </w:pPr>
      <w:r w:rsidRPr="00C33D1D">
        <w:rPr>
          <w:b/>
          <w:bCs w:val="0"/>
        </w:rPr>
        <w:lastRenderedPageBreak/>
        <w:t xml:space="preserve">Host institution </w:t>
      </w:r>
      <w:r w:rsidR="007B2B9A" w:rsidRPr="00C33D1D">
        <w:rPr>
          <w:b/>
          <w:bCs w:val="0"/>
        </w:rPr>
        <w:t>con</w:t>
      </w:r>
      <w:r w:rsidR="00B66129" w:rsidRPr="00C33D1D">
        <w:rPr>
          <w:b/>
          <w:bCs w:val="0"/>
        </w:rPr>
        <w:t>tributions</w:t>
      </w:r>
    </w:p>
    <w:p w14:paraId="467A5EF0" w14:textId="6BEAB691" w:rsidR="007B2B9A" w:rsidRPr="00C33D1D" w:rsidRDefault="007B2B9A" w:rsidP="00CD1A7E">
      <w:r w:rsidRPr="00C33D1D">
        <w:t>Host organisations usually provide resources, such as use of lecture halls, internet</w:t>
      </w:r>
      <w:r w:rsidR="00793D26" w:rsidRPr="00C33D1D">
        <w:t xml:space="preserve"> access, and other conference necessities</w:t>
      </w:r>
      <w:r w:rsidRPr="00C33D1D">
        <w:t>. Also</w:t>
      </w:r>
      <w:r w:rsidR="00793D26" w:rsidRPr="00C33D1D">
        <w:t>,</w:t>
      </w:r>
      <w:r w:rsidRPr="00C33D1D">
        <w:t xml:space="preserve"> universities (variously at department</w:t>
      </w:r>
      <w:r w:rsidR="00793D26" w:rsidRPr="00C33D1D">
        <w:t>al</w:t>
      </w:r>
      <w:r w:rsidRPr="00C33D1D">
        <w:t>, faculty or college level) often have conference funding schemes that will contribute a few thousand dollars (this is particularly useful for covering the costs of invited spe</w:t>
      </w:r>
      <w:r w:rsidR="00070B7B" w:rsidRPr="00C33D1D">
        <w:t>akers and/or social functions)</w:t>
      </w:r>
      <w:r w:rsidR="00793D26" w:rsidRPr="00C33D1D">
        <w:t xml:space="preserve">. However, </w:t>
      </w:r>
      <w:r w:rsidR="00070B7B" w:rsidRPr="00C33D1D">
        <w:t>note that early application</w:t>
      </w:r>
      <w:r w:rsidR="00793D26" w:rsidRPr="00C33D1D">
        <w:t>s</w:t>
      </w:r>
      <w:r w:rsidR="00070B7B" w:rsidRPr="00C33D1D">
        <w:t xml:space="preserve">, perhaps even a year in advance, may be required for such schemes. It is wise to allocate such funding to items such as covering costs of invited speakers, and rely upon registrations to cover unavoidable costs such as catering. </w:t>
      </w:r>
    </w:p>
    <w:p w14:paraId="5F9907A9" w14:textId="77777777" w:rsidR="00843EFD" w:rsidRPr="00C33D1D" w:rsidRDefault="00070B7B" w:rsidP="004B3F41">
      <w:pPr>
        <w:pStyle w:val="Heading4"/>
        <w:rPr>
          <w:b/>
          <w:bCs w:val="0"/>
        </w:rPr>
      </w:pPr>
      <w:r w:rsidRPr="00C33D1D">
        <w:rPr>
          <w:b/>
          <w:bCs w:val="0"/>
        </w:rPr>
        <w:t>External s</w:t>
      </w:r>
      <w:r w:rsidR="00CB1507" w:rsidRPr="00C33D1D">
        <w:rPr>
          <w:b/>
          <w:bCs w:val="0"/>
        </w:rPr>
        <w:t>ponsor contributions</w:t>
      </w:r>
    </w:p>
    <w:p w14:paraId="0CC7BC82" w14:textId="77777777" w:rsidR="00843EFD" w:rsidRPr="00C33D1D" w:rsidRDefault="000478ED" w:rsidP="00843EFD">
      <w:r w:rsidRPr="00C33D1D">
        <w:t>M</w:t>
      </w:r>
      <w:r w:rsidR="00CB1507" w:rsidRPr="00C33D1D">
        <w:t xml:space="preserve">eetings have received cash contributions from institutions or individuals. Some institutions have discretionary funds that can be used to support </w:t>
      </w:r>
      <w:r w:rsidRPr="00C33D1D">
        <w:t>i</w:t>
      </w:r>
      <w:r w:rsidR="00070B7B" w:rsidRPr="00C33D1D">
        <w:t>nternational meetings</w:t>
      </w:r>
      <w:r w:rsidR="00CB1507" w:rsidRPr="00C33D1D">
        <w:t xml:space="preserve">. </w:t>
      </w:r>
      <w:r w:rsidRPr="00C33D1D">
        <w:t xml:space="preserve">It may be possible to persuade international organisations and NGOs to fund the attendance of scholars/students from countries with poorly funded academic sectors. More often, sponsorship is manifest in terms of modest tangible contributions such as publisher branded tote bags and stationary. Obtaining sponsorship </w:t>
      </w:r>
      <w:r w:rsidR="00070B7B" w:rsidRPr="00C33D1D">
        <w:t>may</w:t>
      </w:r>
      <w:r w:rsidRPr="00C33D1D">
        <w:t xml:space="preserve"> require considerable initiative on behalf of local </w:t>
      </w:r>
      <w:r w:rsidR="00DF73A5" w:rsidRPr="00C33D1D">
        <w:t>organisers</w:t>
      </w:r>
      <w:r w:rsidRPr="00C33D1D">
        <w:t xml:space="preserve">. </w:t>
      </w:r>
    </w:p>
    <w:p w14:paraId="65978018" w14:textId="77777777" w:rsidR="00467F56" w:rsidRPr="00C33D1D" w:rsidRDefault="00467F56" w:rsidP="00467F56">
      <w:pPr>
        <w:pStyle w:val="Heading3"/>
        <w:rPr>
          <w:color w:val="auto"/>
        </w:rPr>
      </w:pPr>
      <w:bookmarkStart w:id="11" w:name="_Toc25338336"/>
      <w:r w:rsidRPr="00C33D1D">
        <w:rPr>
          <w:color w:val="auto"/>
        </w:rPr>
        <w:t>Budgeting</w:t>
      </w:r>
      <w:bookmarkEnd w:id="11"/>
    </w:p>
    <w:p w14:paraId="001A13C1" w14:textId="77777777" w:rsidR="00467F56" w:rsidRPr="00C33D1D" w:rsidRDefault="00467F56" w:rsidP="00843EFD">
      <w:r w:rsidRPr="00C33D1D">
        <w:t xml:space="preserve">Budget planning is crucial. A good </w:t>
      </w:r>
      <w:r w:rsidR="00DF73A5" w:rsidRPr="00C33D1D">
        <w:t>principle</w:t>
      </w:r>
      <w:r w:rsidRPr="00C33D1D">
        <w:t xml:space="preserve"> is to </w:t>
      </w:r>
      <w:r w:rsidR="004B3F41" w:rsidRPr="00C33D1D">
        <w:t>strike a registration fee early</w:t>
      </w:r>
      <w:r w:rsidRPr="00C33D1D">
        <w:t xml:space="preserve"> that should be </w:t>
      </w:r>
      <w:r w:rsidR="004A72F7" w:rsidRPr="00C33D1D">
        <w:t xml:space="preserve">more than </w:t>
      </w:r>
      <w:r w:rsidRPr="00C33D1D">
        <w:t xml:space="preserve">sufficient to cover the </w:t>
      </w:r>
      <w:r w:rsidR="004A72F7" w:rsidRPr="00C33D1D">
        <w:t>necessary</w:t>
      </w:r>
      <w:r w:rsidRPr="00C33D1D">
        <w:t xml:space="preserve"> budget</w:t>
      </w:r>
      <w:r w:rsidR="004A72F7" w:rsidRPr="00C33D1D">
        <w:t xml:space="preserve"> items</w:t>
      </w:r>
      <w:r w:rsidRPr="00C33D1D">
        <w:t xml:space="preserve">, and rely upon other income to cover </w:t>
      </w:r>
      <w:r w:rsidR="004B3F41" w:rsidRPr="00C33D1D">
        <w:t xml:space="preserve">optional </w:t>
      </w:r>
      <w:r w:rsidR="00DF73A5" w:rsidRPr="00C33D1D">
        <w:t>expenses</w:t>
      </w:r>
      <w:r w:rsidRPr="00C33D1D">
        <w:t xml:space="preserve"> such as invited speakers or paying for some </w:t>
      </w:r>
      <w:r w:rsidR="00DF73A5" w:rsidRPr="00C33D1D">
        <w:t>administrative</w:t>
      </w:r>
      <w:r w:rsidRPr="00C33D1D">
        <w:t xml:space="preserve"> assistance. Assuming free use of host facilities, and volunteer administrative assistance, registration income should</w:t>
      </w:r>
      <w:r w:rsidR="004B3F41" w:rsidRPr="00C33D1D">
        <w:t xml:space="preserve"> minimally </w:t>
      </w:r>
      <w:r w:rsidRPr="00C33D1D">
        <w:t>cover:</w:t>
      </w:r>
    </w:p>
    <w:p w14:paraId="03749055" w14:textId="77777777" w:rsidR="00467F56" w:rsidRPr="00C33D1D" w:rsidRDefault="00467F56" w:rsidP="00467F56">
      <w:pPr>
        <w:pStyle w:val="ListParagraph"/>
        <w:numPr>
          <w:ilvl w:val="0"/>
          <w:numId w:val="3"/>
        </w:numPr>
      </w:pPr>
      <w:r w:rsidRPr="00C33D1D">
        <w:t>lunches</w:t>
      </w:r>
    </w:p>
    <w:p w14:paraId="29D1CFB8" w14:textId="77777777" w:rsidR="00467F56" w:rsidRPr="00C33D1D" w:rsidRDefault="00467F56" w:rsidP="00467F56">
      <w:pPr>
        <w:pStyle w:val="ListParagraph"/>
        <w:numPr>
          <w:ilvl w:val="0"/>
          <w:numId w:val="3"/>
        </w:numPr>
      </w:pPr>
      <w:r w:rsidRPr="00C33D1D">
        <w:t>tea/coffee breaks</w:t>
      </w:r>
    </w:p>
    <w:p w14:paraId="711A8897" w14:textId="77777777" w:rsidR="00467F56" w:rsidRPr="00C33D1D" w:rsidRDefault="00467F56" w:rsidP="00467F56">
      <w:pPr>
        <w:pStyle w:val="ListParagraph"/>
        <w:numPr>
          <w:ilvl w:val="0"/>
          <w:numId w:val="3"/>
        </w:numPr>
      </w:pPr>
      <w:r w:rsidRPr="00C33D1D">
        <w:t xml:space="preserve">welcome packs (tote </w:t>
      </w:r>
      <w:r w:rsidR="00DF73A5" w:rsidRPr="00C33D1D">
        <w:t>bag</w:t>
      </w:r>
      <w:r w:rsidRPr="00C33D1D">
        <w:t xml:space="preserve"> with </w:t>
      </w:r>
      <w:r w:rsidR="004B3F41" w:rsidRPr="00C33D1D">
        <w:t xml:space="preserve">ID badge, </w:t>
      </w:r>
      <w:r w:rsidR="00DF73A5" w:rsidRPr="00C33D1D">
        <w:t>program</w:t>
      </w:r>
      <w:r w:rsidRPr="00C33D1D">
        <w:t xml:space="preserve"> booklet, stationary, </w:t>
      </w:r>
      <w:r w:rsidR="00DF73A5" w:rsidRPr="00C33D1D">
        <w:t>souvenir</w:t>
      </w:r>
      <w:r w:rsidRPr="00C33D1D">
        <w:t>, tourist information)</w:t>
      </w:r>
    </w:p>
    <w:p w14:paraId="21F6EC1A" w14:textId="4AAB3B30" w:rsidR="004A72F7" w:rsidRPr="00C33D1D" w:rsidRDefault="004B3F41" w:rsidP="00467F56">
      <w:pPr>
        <w:pStyle w:val="ListParagraph"/>
        <w:numPr>
          <w:ilvl w:val="0"/>
          <w:numId w:val="3"/>
        </w:numPr>
      </w:pPr>
      <w:r w:rsidRPr="00C33D1D">
        <w:t xml:space="preserve">unexpected </w:t>
      </w:r>
      <w:r w:rsidR="00DF73A5" w:rsidRPr="00C33D1D">
        <w:t>expenses</w:t>
      </w:r>
      <w:r w:rsidR="004A72F7" w:rsidRPr="00C33D1D">
        <w:t xml:space="preserve"> (these always arise, and cannot be pred</w:t>
      </w:r>
      <w:r w:rsidR="00124819" w:rsidRPr="00C33D1D">
        <w:t>i</w:t>
      </w:r>
      <w:r w:rsidRPr="00C33D1D">
        <w:t>cted</w:t>
      </w:r>
      <w:r w:rsidR="004A72F7" w:rsidRPr="00C33D1D">
        <w:t>)</w:t>
      </w:r>
      <w:r w:rsidR="00A37DAA">
        <w:rPr>
          <w:rFonts w:ascii="ZWAdobeF" w:hAnsi="ZWAdobeF" w:cs="ZWAdobeF"/>
          <w:sz w:val="2"/>
          <w:szCs w:val="2"/>
        </w:rPr>
        <w:t>0F</w:t>
      </w:r>
      <w:r w:rsidR="004A72F7" w:rsidRPr="00C33D1D">
        <w:rPr>
          <w:rStyle w:val="FootnoteReference"/>
        </w:rPr>
        <w:footnoteReference w:id="1"/>
      </w:r>
    </w:p>
    <w:p w14:paraId="18CC5838" w14:textId="2959F9BA" w:rsidR="00467F56" w:rsidRPr="00C33D1D" w:rsidRDefault="004B3F41" w:rsidP="00843EFD">
      <w:r w:rsidRPr="00C33D1D">
        <w:t>Usually,</w:t>
      </w:r>
      <w:r w:rsidR="00467F56" w:rsidRPr="00C33D1D">
        <w:t xml:space="preserve"> separate charges are levied for </w:t>
      </w:r>
      <w:r w:rsidRPr="00C33D1D">
        <w:t>the</w:t>
      </w:r>
      <w:r w:rsidR="00467F56" w:rsidRPr="00C33D1D">
        <w:t xml:space="preserve"> </w:t>
      </w:r>
      <w:r w:rsidR="00DF73A5" w:rsidRPr="00C33D1D">
        <w:t>conference</w:t>
      </w:r>
      <w:r w:rsidR="00467F56" w:rsidRPr="00C33D1D">
        <w:t xml:space="preserve"> dinner and a social outing</w:t>
      </w:r>
      <w:r w:rsidR="00791FF9" w:rsidRPr="00C33D1D">
        <w:t xml:space="preserve">, </w:t>
      </w:r>
      <w:r w:rsidR="00467F56" w:rsidRPr="00C33D1D">
        <w:t xml:space="preserve">such as a tourist day trip after the meeting. </w:t>
      </w:r>
    </w:p>
    <w:p w14:paraId="72612DB7" w14:textId="61397EFC" w:rsidR="00467F56" w:rsidRPr="00C33D1D" w:rsidRDefault="00467F56" w:rsidP="00843EFD">
      <w:r w:rsidRPr="00C33D1D">
        <w:t xml:space="preserve">It is customary to invite 1 or </w:t>
      </w:r>
      <w:r w:rsidR="006E7D83" w:rsidRPr="00C33D1D">
        <w:t>more</w:t>
      </w:r>
      <w:r w:rsidRPr="00C33D1D">
        <w:t xml:space="preserve"> </w:t>
      </w:r>
      <w:r w:rsidR="006E7D83" w:rsidRPr="00C33D1D">
        <w:t>keynote</w:t>
      </w:r>
      <w:r w:rsidRPr="00C33D1D">
        <w:t xml:space="preserve"> </w:t>
      </w:r>
      <w:r w:rsidR="00DF73A5" w:rsidRPr="00C33D1D">
        <w:t>speakers</w:t>
      </w:r>
      <w:r w:rsidRPr="00C33D1D">
        <w:t xml:space="preserve"> and to cover their registration and local </w:t>
      </w:r>
      <w:r w:rsidR="00DF73A5" w:rsidRPr="00C33D1D">
        <w:t>accommodation</w:t>
      </w:r>
      <w:r w:rsidRPr="00C33D1D">
        <w:t xml:space="preserve"> </w:t>
      </w:r>
      <w:r w:rsidR="00DF73A5" w:rsidRPr="00C33D1D">
        <w:t>expense</w:t>
      </w:r>
      <w:r w:rsidR="004A72F7" w:rsidRPr="00C33D1D">
        <w:t xml:space="preserve">. However, it is more common to invite a prominent local to give a </w:t>
      </w:r>
      <w:r w:rsidR="006E7D83" w:rsidRPr="00C33D1D">
        <w:t>keynote</w:t>
      </w:r>
      <w:r w:rsidR="004A72F7" w:rsidRPr="00C33D1D">
        <w:t xml:space="preserve"> talk, plus a prominent international speaker who is usually successful enough and shares enough goodwill to fund their own airfare without burdening the meeting budget. </w:t>
      </w:r>
      <w:r w:rsidR="006E7D83" w:rsidRPr="00C33D1D">
        <w:t xml:space="preserve">A good choice of keynote speakers </w:t>
      </w:r>
      <w:r w:rsidR="00791FF9" w:rsidRPr="00C33D1D">
        <w:t xml:space="preserve">can </w:t>
      </w:r>
      <w:r w:rsidR="006E7D83" w:rsidRPr="00C33D1D">
        <w:t xml:space="preserve">help to attract </w:t>
      </w:r>
      <w:r w:rsidR="00791FF9" w:rsidRPr="00C33D1D">
        <w:t>more attendees</w:t>
      </w:r>
      <w:r w:rsidR="006E7D83" w:rsidRPr="00C33D1D">
        <w:t xml:space="preserve"> to the meeting.</w:t>
      </w:r>
    </w:p>
    <w:p w14:paraId="1523A95D" w14:textId="01A7BE30" w:rsidR="00124819" w:rsidRPr="00C33D1D" w:rsidRDefault="00124819" w:rsidP="00843EFD">
      <w:r w:rsidRPr="00C33D1D">
        <w:t xml:space="preserve">Be very reluctant to offer free registrations to anyone, as everyone who attends will eat the food, take the </w:t>
      </w:r>
      <w:proofErr w:type="gramStart"/>
      <w:r w:rsidR="00DF73A5" w:rsidRPr="00C33D1D">
        <w:t>souvenirs</w:t>
      </w:r>
      <w:r w:rsidR="00791FF9" w:rsidRPr="00C33D1D">
        <w:t>,  among</w:t>
      </w:r>
      <w:proofErr w:type="gramEnd"/>
      <w:r w:rsidR="00791FF9" w:rsidRPr="00C33D1D">
        <w:t xml:space="preserve"> other costs the conference must cover</w:t>
      </w:r>
      <w:r w:rsidRPr="00C33D1D">
        <w:t>. If you offer free registration to student helpers</w:t>
      </w:r>
      <w:r w:rsidR="00791FF9" w:rsidRPr="00C33D1D">
        <w:t>,</w:t>
      </w:r>
      <w:r w:rsidRPr="00C33D1D">
        <w:t xml:space="preserve"> carefully limit the number of </w:t>
      </w:r>
      <w:r w:rsidR="00791FF9" w:rsidRPr="00C33D1D">
        <w:t>these</w:t>
      </w:r>
      <w:r w:rsidRPr="00C33D1D">
        <w:t xml:space="preserve">. Do not fall into the situation </w:t>
      </w:r>
      <w:r w:rsidR="00791FF9" w:rsidRPr="00C33D1D">
        <w:t xml:space="preserve">in which large groups </w:t>
      </w:r>
      <w:r w:rsidRPr="00C33D1D">
        <w:t xml:space="preserve">of locals freely take up seats and help </w:t>
      </w:r>
      <w:r w:rsidR="00DF73A5" w:rsidRPr="00C33D1D">
        <w:t>themselves</w:t>
      </w:r>
      <w:r w:rsidRPr="00C33D1D">
        <w:t xml:space="preserve"> to the buffet</w:t>
      </w:r>
      <w:r w:rsidR="001977E1" w:rsidRPr="00C33D1D">
        <w:t>. I</w:t>
      </w:r>
      <w:r w:rsidR="006E7D83" w:rsidRPr="00C33D1D">
        <w:t>f you have a lot of helpers</w:t>
      </w:r>
      <w:r w:rsidR="00791FF9" w:rsidRPr="00C33D1D">
        <w:t>,</w:t>
      </w:r>
      <w:r w:rsidR="006E7D83" w:rsidRPr="00C33D1D">
        <w:t xml:space="preserve"> it is better to hold them back from the lunch table until the paying participants have helped themselves</w:t>
      </w:r>
      <w:r w:rsidRPr="00C33D1D">
        <w:t xml:space="preserve">.  </w:t>
      </w:r>
    </w:p>
    <w:p w14:paraId="14250D36" w14:textId="4A8F6C71" w:rsidR="003F5023" w:rsidRPr="00C33D1D" w:rsidRDefault="00124819" w:rsidP="00843EFD">
      <w:r w:rsidRPr="00C33D1D">
        <w:lastRenderedPageBreak/>
        <w:t>Talk to you</w:t>
      </w:r>
      <w:r w:rsidR="006E7D83" w:rsidRPr="00C33D1D">
        <w:t>r</w:t>
      </w:r>
      <w:r w:rsidRPr="00C33D1D">
        <w:t xml:space="preserve"> university finance people early on about how to receive, receipt, and make payments</w:t>
      </w:r>
      <w:r w:rsidR="006E7D83" w:rsidRPr="00C33D1D">
        <w:t>, and be aware that local sales taxes or national VAT may be applicable</w:t>
      </w:r>
      <w:r w:rsidRPr="00C33D1D">
        <w:t xml:space="preserve">. </w:t>
      </w:r>
      <w:r w:rsidR="006E7D83" w:rsidRPr="00C33D1D">
        <w:t>These days</w:t>
      </w:r>
      <w:r w:rsidR="00791FF9" w:rsidRPr="00C33D1D">
        <w:t>,</w:t>
      </w:r>
      <w:r w:rsidR="006E7D83" w:rsidRPr="00C33D1D">
        <w:t xml:space="preserve"> r</w:t>
      </w:r>
      <w:r w:rsidRPr="00C33D1D">
        <w:t xml:space="preserve">eceiving registrations by credit card and </w:t>
      </w:r>
      <w:r w:rsidR="00DF73A5" w:rsidRPr="00C33D1D">
        <w:t>PayPal</w:t>
      </w:r>
      <w:r w:rsidRPr="00C33D1D">
        <w:t xml:space="preserve"> </w:t>
      </w:r>
      <w:r w:rsidR="00791FF9" w:rsidRPr="00C33D1D">
        <w:t xml:space="preserve">is </w:t>
      </w:r>
      <w:r w:rsidR="006E7D83" w:rsidRPr="00C33D1D">
        <w:t>very easy, especially if you are handling the payments directly</w:t>
      </w:r>
      <w:r w:rsidRPr="00C33D1D">
        <w:t>.</w:t>
      </w:r>
      <w:r w:rsidR="006E7D83" w:rsidRPr="00C33D1D">
        <w:t xml:space="preserve"> Alternately, the EC </w:t>
      </w:r>
      <w:r w:rsidR="00791FF9" w:rsidRPr="00C33D1D">
        <w:t xml:space="preserve">is </w:t>
      </w:r>
      <w:r w:rsidR="006E7D83" w:rsidRPr="00C33D1D">
        <w:t xml:space="preserve">willing to handle the taking of registration payments by PayPal and reimburse the LOC later. In an ideal situation, there will be a modest surplus of registration payments over actual costs, and this can be split between the local host and the EC. These arrangements should be discussed well in advance. </w:t>
      </w:r>
    </w:p>
    <w:p w14:paraId="6C787B79" w14:textId="77777777" w:rsidR="00843EFD" w:rsidRPr="00C33D1D" w:rsidRDefault="00C22720" w:rsidP="00C22720">
      <w:pPr>
        <w:pStyle w:val="Heading2"/>
      </w:pPr>
      <w:bookmarkStart w:id="12" w:name="_Toc25338337"/>
      <w:r w:rsidRPr="00C33D1D">
        <w:t>2.</w:t>
      </w:r>
      <w:r w:rsidR="00DF73A5" w:rsidRPr="00C33D1D">
        <w:t>3</w:t>
      </w:r>
      <w:r w:rsidRPr="00C33D1D">
        <w:t xml:space="preserve"> Communications</w:t>
      </w:r>
      <w:bookmarkEnd w:id="12"/>
    </w:p>
    <w:p w14:paraId="6525CD43" w14:textId="77777777" w:rsidR="00C22720" w:rsidRPr="00C33D1D" w:rsidRDefault="00C22720" w:rsidP="00843EFD">
      <w:r w:rsidRPr="00C33D1D">
        <w:t xml:space="preserve">Timely and ready communication between </w:t>
      </w:r>
      <w:r w:rsidR="00DF73A5" w:rsidRPr="00C33D1D">
        <w:t>organisers</w:t>
      </w:r>
      <w:r w:rsidRPr="00C33D1D">
        <w:t xml:space="preserve"> and participants is key to a successful meeting.</w:t>
      </w:r>
    </w:p>
    <w:p w14:paraId="76406A5D" w14:textId="77777777" w:rsidR="00C22720" w:rsidRPr="00C33D1D" w:rsidRDefault="00B66129" w:rsidP="00C22720">
      <w:pPr>
        <w:pStyle w:val="Heading3"/>
        <w:rPr>
          <w:color w:val="auto"/>
        </w:rPr>
      </w:pPr>
      <w:bookmarkStart w:id="13" w:name="_Toc25338338"/>
      <w:r w:rsidRPr="00C33D1D">
        <w:rPr>
          <w:color w:val="auto"/>
        </w:rPr>
        <w:t>Website</w:t>
      </w:r>
      <w:bookmarkEnd w:id="13"/>
    </w:p>
    <w:p w14:paraId="203D68A0" w14:textId="00FB5BB6" w:rsidR="004155F1" w:rsidRPr="00C33D1D" w:rsidRDefault="00C22720" w:rsidP="00843EFD">
      <w:r w:rsidRPr="00C33D1D">
        <w:t xml:space="preserve">Local </w:t>
      </w:r>
      <w:r w:rsidR="00DF73A5" w:rsidRPr="00C33D1D">
        <w:t>organisers</w:t>
      </w:r>
      <w:r w:rsidRPr="00C33D1D">
        <w:t xml:space="preserve"> will establish a conference website well in advance of the</w:t>
      </w:r>
      <w:r w:rsidR="00B46B47" w:rsidRPr="00C33D1D">
        <w:t xml:space="preserve"> meeting date, ideally a</w:t>
      </w:r>
      <w:r w:rsidR="006E7D83" w:rsidRPr="00C33D1D">
        <w:t>t least</w:t>
      </w:r>
      <w:r w:rsidR="00B46B47" w:rsidRPr="00C33D1D">
        <w:t xml:space="preserve"> </w:t>
      </w:r>
      <w:r w:rsidRPr="00C33D1D">
        <w:t>9 month</w:t>
      </w:r>
      <w:r w:rsidR="00B46B47" w:rsidRPr="00C33D1D">
        <w:t>s</w:t>
      </w:r>
      <w:r w:rsidRPr="00C33D1D">
        <w:t xml:space="preserve"> out. </w:t>
      </w:r>
      <w:r w:rsidR="004155F1" w:rsidRPr="00C33D1D">
        <w:t xml:space="preserve">The site can be hosted at the discretion of the local </w:t>
      </w:r>
      <w:r w:rsidR="00DF73A5" w:rsidRPr="00C33D1D">
        <w:t>organisers</w:t>
      </w:r>
      <w:r w:rsidR="00B46B47" w:rsidRPr="00C33D1D">
        <w:t>, and there should</w:t>
      </w:r>
      <w:r w:rsidR="004155F1" w:rsidRPr="00C33D1D">
        <w:t xml:space="preserve"> be a prominent link to it from the JSEALS site; alternately</w:t>
      </w:r>
      <w:r w:rsidR="00412965" w:rsidRPr="00C33D1D">
        <w:t>,</w:t>
      </w:r>
      <w:r w:rsidR="004155F1" w:rsidRPr="00C33D1D">
        <w:t xml:space="preserve"> the meeting site ca</w:t>
      </w:r>
      <w:r w:rsidR="00B46B47" w:rsidRPr="00C33D1D">
        <w:t>n be hosted through the JSEALS s</w:t>
      </w:r>
      <w:r w:rsidR="004155F1" w:rsidRPr="00C33D1D">
        <w:t xml:space="preserve">ite at the discretion of the webmaster. </w:t>
      </w:r>
    </w:p>
    <w:p w14:paraId="6EE378E5" w14:textId="12DC193D" w:rsidR="00843EFD" w:rsidRPr="00C33D1D" w:rsidRDefault="004155F1" w:rsidP="00843EFD">
      <w:r w:rsidRPr="00C33D1D">
        <w:t>The meeting website wil</w:t>
      </w:r>
      <w:r w:rsidR="00B46B47" w:rsidRPr="00C33D1D">
        <w:t>l be the principal</w:t>
      </w:r>
      <w:r w:rsidRPr="00C33D1D">
        <w:t xml:space="preserve"> method of communication and promotion. All necessary information will be uploaded to the page as it </w:t>
      </w:r>
      <w:r w:rsidR="002A4EAE" w:rsidRPr="00C33D1D">
        <w:t>be</w:t>
      </w:r>
      <w:r w:rsidRPr="00C33D1D">
        <w:t>comes available (e.g. program, registration, travel advice, accommodation options</w:t>
      </w:r>
      <w:r w:rsidR="009425F3" w:rsidRPr="00C33D1D">
        <w:t>,</w:t>
      </w:r>
      <w:r w:rsidRPr="00C33D1D">
        <w:t xml:space="preserve"> </w:t>
      </w:r>
      <w:r w:rsidR="00DF73A5" w:rsidRPr="00C33D1D">
        <w:t>etc.</w:t>
      </w:r>
      <w:r w:rsidRPr="00C33D1D">
        <w:t>), in addition to other means</w:t>
      </w:r>
      <w:r w:rsidR="00B46B47" w:rsidRPr="00C33D1D">
        <w:t xml:space="preserve"> such as email mail-outs</w:t>
      </w:r>
      <w:r w:rsidRPr="00C33D1D">
        <w:t xml:space="preserve">. The site will subsequently be saved so that it can be </w:t>
      </w:r>
      <w:r w:rsidR="00DF73A5" w:rsidRPr="00C33D1D">
        <w:t>archived</w:t>
      </w:r>
      <w:r w:rsidRPr="00C33D1D">
        <w:t xml:space="preserve"> and accessed through the JSEALS site.   </w:t>
      </w:r>
    </w:p>
    <w:p w14:paraId="27A1E0EE" w14:textId="77777777" w:rsidR="00843EFD" w:rsidRPr="00C33D1D" w:rsidRDefault="004155F1" w:rsidP="004155F1">
      <w:pPr>
        <w:pStyle w:val="Heading3"/>
        <w:rPr>
          <w:color w:val="auto"/>
        </w:rPr>
      </w:pPr>
      <w:bookmarkStart w:id="14" w:name="_Toc25338339"/>
      <w:r w:rsidRPr="00C33D1D">
        <w:rPr>
          <w:color w:val="auto"/>
        </w:rPr>
        <w:t>Circulars</w:t>
      </w:r>
      <w:bookmarkEnd w:id="14"/>
    </w:p>
    <w:p w14:paraId="083EC821" w14:textId="60801230" w:rsidR="004155F1" w:rsidRPr="00C33D1D" w:rsidRDefault="004155F1" w:rsidP="00843EFD">
      <w:r w:rsidRPr="00C33D1D">
        <w:t>Circulars are regu</w:t>
      </w:r>
      <w:r w:rsidR="005E7189" w:rsidRPr="00C33D1D">
        <w:t>lar</w:t>
      </w:r>
      <w:r w:rsidRPr="00C33D1D">
        <w:t xml:space="preserve"> or </w:t>
      </w:r>
      <w:r w:rsidR="00DF73A5" w:rsidRPr="00C33D1D">
        <w:t>occasional</w:t>
      </w:r>
      <w:r w:rsidRPr="00C33D1D">
        <w:t xml:space="preserve"> notices that update participants on the status of preparations and necessary actions. Typically</w:t>
      </w:r>
      <w:r w:rsidR="00DE0969" w:rsidRPr="00C33D1D">
        <w:t>,</w:t>
      </w:r>
      <w:r w:rsidRPr="00C33D1D">
        <w:t xml:space="preserve"> circulars take the fo</w:t>
      </w:r>
      <w:r w:rsidR="00AF24C9" w:rsidRPr="00C33D1D">
        <w:t>rm of 1</w:t>
      </w:r>
      <w:r w:rsidR="001977E1" w:rsidRPr="00C33D1D">
        <w:t>-</w:t>
      </w:r>
      <w:r w:rsidR="00AF24C9" w:rsidRPr="00C33D1D">
        <w:t xml:space="preserve"> or </w:t>
      </w:r>
      <w:r w:rsidR="001977E1" w:rsidRPr="00C33D1D">
        <w:t>2-</w:t>
      </w:r>
      <w:r w:rsidR="00AF24C9" w:rsidRPr="00C33D1D">
        <w:t>page PDF documents</w:t>
      </w:r>
      <w:r w:rsidR="001977E1" w:rsidRPr="00C33D1D">
        <w:t>. T</w:t>
      </w:r>
      <w:r w:rsidR="00AF24C9" w:rsidRPr="00C33D1D">
        <w:t xml:space="preserve">hey are posted on the website, and either emailed out to </w:t>
      </w:r>
      <w:r w:rsidR="005E7189" w:rsidRPr="00C33D1D">
        <w:t xml:space="preserve">participants or a notice of the download URL is emailed. </w:t>
      </w:r>
    </w:p>
    <w:p w14:paraId="6B906045" w14:textId="0E7FDE33" w:rsidR="005E7189" w:rsidRPr="00C33D1D" w:rsidRDefault="005E7189" w:rsidP="00843EFD">
      <w:r w:rsidRPr="00C33D1D">
        <w:t>Conventionally</w:t>
      </w:r>
      <w:r w:rsidR="00273A19" w:rsidRPr="00C33D1D">
        <w:t>,</w:t>
      </w:r>
      <w:r w:rsidRPr="00C33D1D">
        <w:t xml:space="preserve"> the first circular posted is the “Call for Papers”. This announces the forthcoming meeting and minimally includes details of dates, location and guide to submission of abstracts. </w:t>
      </w:r>
    </w:p>
    <w:p w14:paraId="1CCA1F72" w14:textId="77777777" w:rsidR="00843EFD" w:rsidRPr="00C33D1D" w:rsidRDefault="005E7189" w:rsidP="005E7189">
      <w:pPr>
        <w:pStyle w:val="Heading3"/>
        <w:rPr>
          <w:color w:val="auto"/>
        </w:rPr>
      </w:pPr>
      <w:bookmarkStart w:id="15" w:name="_Toc25338340"/>
      <w:r w:rsidRPr="00C33D1D">
        <w:rPr>
          <w:color w:val="auto"/>
        </w:rPr>
        <w:t>Mailing list</w:t>
      </w:r>
      <w:bookmarkEnd w:id="15"/>
    </w:p>
    <w:p w14:paraId="11250CF1" w14:textId="77777777" w:rsidR="005E7189" w:rsidRPr="00C33D1D" w:rsidRDefault="00DF73A5" w:rsidP="00843EFD">
      <w:r w:rsidRPr="00C33D1D">
        <w:t>Organisers</w:t>
      </w:r>
      <w:r w:rsidR="005E7189" w:rsidRPr="00C33D1D">
        <w:t xml:space="preserve"> </w:t>
      </w:r>
      <w:r w:rsidR="002F5C38" w:rsidRPr="00C33D1D">
        <w:t xml:space="preserve">will </w:t>
      </w:r>
      <w:r w:rsidR="005E7189" w:rsidRPr="00C33D1D">
        <w:t xml:space="preserve">benefit </w:t>
      </w:r>
      <w:r w:rsidR="002F5C38" w:rsidRPr="00C33D1D">
        <w:t>by</w:t>
      </w:r>
      <w:r w:rsidR="005E7189" w:rsidRPr="00C33D1D">
        <w:t xml:space="preserve"> </w:t>
      </w:r>
      <w:r w:rsidRPr="00C33D1D">
        <w:t>beginning</w:t>
      </w:r>
      <w:r w:rsidR="005E7189" w:rsidRPr="00C33D1D">
        <w:t xml:space="preserve"> with a list of email addresses of participants for previous meetings, as these are the most likely to attend subsequent meetings. Despite efforts from time to time establish a register of addresses, the informal nature of SEALS has contributed to chaotic and irregular efforts in this regard. The effective practice is for </w:t>
      </w:r>
      <w:r w:rsidRPr="00C33D1D">
        <w:t>organisers</w:t>
      </w:r>
      <w:r w:rsidR="005E7189" w:rsidRPr="00C33D1D">
        <w:t xml:space="preserve"> to directly approach the individuals concerned with the most recent previous meetings and obtain their participant listings. </w:t>
      </w:r>
    </w:p>
    <w:p w14:paraId="556E39B0" w14:textId="77777777" w:rsidR="004E3EE6" w:rsidRPr="00C33D1D" w:rsidRDefault="004E3EE6" w:rsidP="004E3EE6">
      <w:pPr>
        <w:pStyle w:val="Heading2"/>
      </w:pPr>
      <w:bookmarkStart w:id="16" w:name="_Toc25338341"/>
      <w:r w:rsidRPr="00C33D1D">
        <w:t xml:space="preserve">2.4 </w:t>
      </w:r>
      <w:r w:rsidR="00651E1E" w:rsidRPr="00C33D1D">
        <w:t xml:space="preserve">Abstracts: </w:t>
      </w:r>
      <w:r w:rsidRPr="00C33D1D">
        <w:t>e</w:t>
      </w:r>
      <w:r w:rsidR="00651E1E" w:rsidRPr="00C33D1D">
        <w:t xml:space="preserve">valuation and </w:t>
      </w:r>
      <w:r w:rsidRPr="00C33D1D">
        <w:t>acceptance</w:t>
      </w:r>
      <w:bookmarkEnd w:id="16"/>
    </w:p>
    <w:p w14:paraId="00A8015D" w14:textId="2C46B1C0" w:rsidR="00651E1E" w:rsidRPr="00C33D1D" w:rsidRDefault="00651E1E" w:rsidP="004E3EE6">
      <w:r w:rsidRPr="00C33D1D">
        <w:t xml:space="preserve">The initial announcement of an upcoming meeting should specify a date range for acceptance of abstracts, which is typically 4 or 5 months out from the meeting, and </w:t>
      </w:r>
      <w:r w:rsidR="00460533" w:rsidRPr="00C33D1D">
        <w:t>decisions</w:t>
      </w:r>
      <w:r w:rsidRPr="00C33D1D">
        <w:t xml:space="preserve"> on acceptances should take no longer than about a month. For example, for a meeting at the end of May</w:t>
      </w:r>
      <w:r w:rsidR="00412965" w:rsidRPr="00C33D1D">
        <w:t>,</w:t>
      </w:r>
      <w:r w:rsidRPr="00C33D1D">
        <w:t xml:space="preserve"> it is reasonable to call for abstracts through January and to confirm </w:t>
      </w:r>
      <w:r w:rsidR="00460533" w:rsidRPr="00C33D1D">
        <w:t>acceptances</w:t>
      </w:r>
      <w:r w:rsidRPr="00C33D1D">
        <w:t xml:space="preserve"> by the end of February. </w:t>
      </w:r>
      <w:r w:rsidR="00662CED" w:rsidRPr="00C33D1D">
        <w:t>Participants typically require a formal letter of acceptance, which can be a PDF attached to an email.</w:t>
      </w:r>
    </w:p>
    <w:p w14:paraId="4848F9E4" w14:textId="77777777" w:rsidR="004E3EE6" w:rsidRPr="00C33D1D" w:rsidRDefault="00651E1E" w:rsidP="004E3EE6">
      <w:r w:rsidRPr="00C33D1D">
        <w:lastRenderedPageBreak/>
        <w:t xml:space="preserve">It is convenient to use one of the free online </w:t>
      </w:r>
      <w:r w:rsidR="00460533" w:rsidRPr="00C33D1D">
        <w:t>systems</w:t>
      </w:r>
      <w:r w:rsidRPr="00C33D1D">
        <w:t xml:space="preserve"> for managing </w:t>
      </w:r>
      <w:r w:rsidR="00460533" w:rsidRPr="00C33D1D">
        <w:t>abstracts</w:t>
      </w:r>
      <w:r w:rsidR="004E3EE6" w:rsidRPr="00C33D1D">
        <w:t xml:space="preserve"> (easychair, </w:t>
      </w:r>
      <w:proofErr w:type="spellStart"/>
      <w:r w:rsidR="004E3EE6" w:rsidRPr="00C33D1D">
        <w:t>linguistlist</w:t>
      </w:r>
      <w:proofErr w:type="spellEnd"/>
      <w:r w:rsidR="004E3EE6" w:rsidRPr="00C33D1D">
        <w:t>, etc.) to ensure anonymous handling</w:t>
      </w:r>
      <w:r w:rsidRPr="00C33D1D">
        <w:t xml:space="preserve">, although individuals may experience difficulties using these systems and consequently direct submission may have to be accepted in </w:t>
      </w:r>
      <w:r w:rsidR="00460533" w:rsidRPr="00C33D1D">
        <w:t>that circumstance</w:t>
      </w:r>
      <w:r w:rsidRPr="00C33D1D">
        <w:t xml:space="preserve">. </w:t>
      </w:r>
    </w:p>
    <w:p w14:paraId="32A78702" w14:textId="2F1DE553" w:rsidR="00E5029D" w:rsidRPr="00C33D1D" w:rsidRDefault="00E5029D" w:rsidP="004E3EE6">
      <w:r w:rsidRPr="00C33D1D">
        <w:t xml:space="preserve">It is very important to be strict on the length and content of abstracts; </w:t>
      </w:r>
      <w:r w:rsidR="00E13BAF" w:rsidRPr="00C33D1D">
        <w:t>you should specify no more than</w:t>
      </w:r>
      <w:r w:rsidRPr="00C33D1D">
        <w:t xml:space="preserve"> a single page</w:t>
      </w:r>
      <w:r w:rsidR="00E13BAF" w:rsidRPr="00C33D1D">
        <w:t xml:space="preserve"> of </w:t>
      </w:r>
      <w:r w:rsidR="000D60F7" w:rsidRPr="00C33D1D">
        <w:t>12-</w:t>
      </w:r>
      <w:r w:rsidR="00E13BAF" w:rsidRPr="00C33D1D">
        <w:t>point type</w:t>
      </w:r>
      <w:r w:rsidRPr="00C33D1D">
        <w:t>, including any references or examples</w:t>
      </w:r>
      <w:r w:rsidR="00E13BAF" w:rsidRPr="00C33D1D">
        <w:t xml:space="preserve"> (many conferences insist on no more than 150 words)</w:t>
      </w:r>
      <w:r w:rsidRPr="00C33D1D">
        <w:t xml:space="preserve">. This reduces the burden on reviewers, makes production of the abstract book easy, and puts everyone on a fair and level footing. Experience tells us that some students/scholars will try to put much of </w:t>
      </w:r>
      <w:r w:rsidR="001341AB" w:rsidRPr="00C33D1D">
        <w:t>the content of their presentation</w:t>
      </w:r>
      <w:r w:rsidRPr="00C33D1D">
        <w:t xml:space="preserve"> into their abstract, not understanding that it should </w:t>
      </w:r>
      <w:r w:rsidR="00E13BAF" w:rsidRPr="00C33D1D">
        <w:t xml:space="preserve">only </w:t>
      </w:r>
      <w:r w:rsidRPr="00C33D1D">
        <w:t xml:space="preserve">be </w:t>
      </w:r>
      <w:r w:rsidR="001341AB" w:rsidRPr="00C33D1D">
        <w:t xml:space="preserve">a general statement of what the </w:t>
      </w:r>
      <w:r w:rsidR="00460533" w:rsidRPr="00C33D1D">
        <w:t>presentation</w:t>
      </w:r>
      <w:r w:rsidR="001341AB" w:rsidRPr="00C33D1D">
        <w:t xml:space="preserve"> is about, its significance, and claims/conclusions.</w:t>
      </w:r>
      <w:r w:rsidR="00E13BAF" w:rsidRPr="00C33D1D">
        <w:t xml:space="preserve"> </w:t>
      </w:r>
    </w:p>
    <w:p w14:paraId="5FF31B3C" w14:textId="4B2D855F" w:rsidR="004E3EE6" w:rsidRPr="00C33D1D" w:rsidRDefault="00E13BAF" w:rsidP="004E3EE6">
      <w:r w:rsidRPr="00C33D1D">
        <w:t>In accordance with decisions of the BM, a</w:t>
      </w:r>
      <w:r w:rsidR="00651E1E" w:rsidRPr="00C33D1D">
        <w:t xml:space="preserve">bstracts </w:t>
      </w:r>
      <w:r w:rsidRPr="00C33D1D">
        <w:t>must be independently reviewed and rated in a process supervised by the EC</w:t>
      </w:r>
      <w:r w:rsidR="00E5029D" w:rsidRPr="00C33D1D">
        <w:t xml:space="preserve">. </w:t>
      </w:r>
      <w:r w:rsidRPr="00C33D1D">
        <w:t>This is to ensure that academic merit is primary in the organisation of the program. In practice</w:t>
      </w:r>
      <w:r w:rsidR="00DB47B9" w:rsidRPr="00C33D1D">
        <w:t>,</w:t>
      </w:r>
      <w:r w:rsidRPr="00C33D1D">
        <w:t xml:space="preserve"> it is expected that between a third and a half of abstracts submitted will be rejected; the real consequence of this is that abstract submissions have improved in quality and number, as have offers to host meetings. </w:t>
      </w:r>
    </w:p>
    <w:p w14:paraId="0C68BFE4" w14:textId="4E44B957" w:rsidR="004E3EE6" w:rsidRPr="00C33D1D" w:rsidRDefault="00E13BAF" w:rsidP="00843EFD">
      <w:r w:rsidRPr="00C33D1D">
        <w:t>Historically</w:t>
      </w:r>
      <w:r w:rsidR="00BE2670" w:rsidRPr="00C33D1D">
        <w:t>,</w:t>
      </w:r>
      <w:r w:rsidR="001341AB" w:rsidRPr="00C33D1D">
        <w:t xml:space="preserve"> meeting participants </w:t>
      </w:r>
      <w:r w:rsidR="00BE2670" w:rsidRPr="00C33D1D">
        <w:t xml:space="preserve">have </w:t>
      </w:r>
      <w:r w:rsidR="001341AB" w:rsidRPr="00C33D1D">
        <w:t>appreciate</w:t>
      </w:r>
      <w:r w:rsidR="00BE2670" w:rsidRPr="00C33D1D">
        <w:t>d</w:t>
      </w:r>
      <w:r w:rsidR="001341AB" w:rsidRPr="00C33D1D">
        <w:t xml:space="preserve"> being issued with a book of the accepted abstracts</w:t>
      </w:r>
      <w:r w:rsidR="000C3CF3" w:rsidRPr="00C33D1D">
        <w:t>. T</w:t>
      </w:r>
      <w:r w:rsidR="001341AB" w:rsidRPr="00C33D1D">
        <w:t>he usual layout is to have one abstract per page, ordered by family name of the author. It is useful to include front pages with a timetable and useful conference information (e.g. venue map, transport guide</w:t>
      </w:r>
      <w:r w:rsidR="0033405C">
        <w:t>,</w:t>
      </w:r>
      <w:r w:rsidR="001341AB" w:rsidRPr="00C33D1D">
        <w:t xml:space="preserve"> etc. as appropriate).</w:t>
      </w:r>
      <w:r w:rsidRPr="00C33D1D">
        <w:t xml:space="preserve"> A PDF version should be posted on line </w:t>
      </w:r>
      <w:r w:rsidR="00FF19A2" w:rsidRPr="00C33D1D">
        <w:t xml:space="preserve">about </w:t>
      </w:r>
      <w:r w:rsidRPr="00C33D1D">
        <w:t>a week before the meeting date.</w:t>
      </w:r>
    </w:p>
    <w:p w14:paraId="2996414E" w14:textId="77777777" w:rsidR="00843EFD" w:rsidRPr="00C33D1D" w:rsidRDefault="0072055B" w:rsidP="00946904">
      <w:pPr>
        <w:pStyle w:val="Heading2"/>
      </w:pPr>
      <w:bookmarkStart w:id="17" w:name="_Toc25338342"/>
      <w:r w:rsidRPr="00C33D1D">
        <w:t>2.</w:t>
      </w:r>
      <w:r w:rsidR="001341AB" w:rsidRPr="00C33D1D">
        <w:t>5</w:t>
      </w:r>
      <w:r w:rsidRPr="00C33D1D">
        <w:t xml:space="preserve"> </w:t>
      </w:r>
      <w:r w:rsidR="004B3F41" w:rsidRPr="00C33D1D">
        <w:t>Accommodation</w:t>
      </w:r>
      <w:bookmarkEnd w:id="17"/>
    </w:p>
    <w:p w14:paraId="04541F03" w14:textId="1DC7E501" w:rsidR="004155F1" w:rsidRPr="00C33D1D" w:rsidRDefault="00062CAA" w:rsidP="00843EFD">
      <w:r w:rsidRPr="00C33D1D">
        <w:t xml:space="preserve">If you are holding your meeting at a hotel, that hotel will usually provide a discounted </w:t>
      </w:r>
      <w:r w:rsidR="00E13BAF" w:rsidRPr="00C33D1D">
        <w:t xml:space="preserve">meeting </w:t>
      </w:r>
      <w:r w:rsidRPr="00C33D1D">
        <w:t>room rate</w:t>
      </w:r>
      <w:r w:rsidR="00397582" w:rsidRPr="00C33D1D">
        <w:t>,</w:t>
      </w:r>
      <w:r w:rsidRPr="00C33D1D">
        <w:t xml:space="preserve"> and the bulk of international participants will stay there. This is the administratively eas</w:t>
      </w:r>
      <w:r w:rsidR="00397582" w:rsidRPr="00C33D1D">
        <w:t>iest</w:t>
      </w:r>
      <w:r w:rsidRPr="00C33D1D">
        <w:t xml:space="preserve"> way to proceed, although you </w:t>
      </w:r>
      <w:r w:rsidR="00662CED" w:rsidRPr="00C33D1D">
        <w:t xml:space="preserve">may </w:t>
      </w:r>
      <w:r w:rsidRPr="00C33D1D">
        <w:t>incur the cost of the meeting room rental</w:t>
      </w:r>
      <w:r w:rsidR="00662CED" w:rsidRPr="00C33D1D">
        <w:t>, which will need to be recovered via registration fees</w:t>
      </w:r>
      <w:r w:rsidR="00D033AB" w:rsidRPr="00C33D1D">
        <w:t>. T</w:t>
      </w:r>
      <w:r w:rsidRPr="00C33D1D">
        <w:t xml:space="preserve">his is less of an issue if you are running a larger meeting since the hotel </w:t>
      </w:r>
      <w:r w:rsidR="00662CED" w:rsidRPr="00C33D1D">
        <w:t xml:space="preserve">may </w:t>
      </w:r>
      <w:r w:rsidRPr="00C33D1D">
        <w:t xml:space="preserve">give bigger </w:t>
      </w:r>
      <w:r w:rsidR="00DF73A5" w:rsidRPr="00C33D1D">
        <w:t>discounts</w:t>
      </w:r>
      <w:r w:rsidRPr="00C33D1D">
        <w:t xml:space="preserve"> or even offer free room use. </w:t>
      </w:r>
    </w:p>
    <w:p w14:paraId="2A36691E" w14:textId="18A9084B" w:rsidR="00062CAA" w:rsidRPr="00C33D1D" w:rsidRDefault="00062CAA" w:rsidP="00843EFD">
      <w:r w:rsidRPr="00C33D1D">
        <w:t>If you are running your meeting on campus, you may be able to provide cheap accommodations on campus via student dorms or similar, especially during semester break times. International visitor</w:t>
      </w:r>
      <w:r w:rsidR="00930F93" w:rsidRPr="00C33D1D">
        <w:t>s</w:t>
      </w:r>
      <w:r w:rsidRPr="00C33D1D">
        <w:t xml:space="preserve"> will generally expect </w:t>
      </w:r>
      <w:r w:rsidR="00DF73A5" w:rsidRPr="00C33D1D">
        <w:t>something</w:t>
      </w:r>
      <w:r w:rsidRPr="00C33D1D">
        <w:t xml:space="preserve"> better than dormitory accommodation</w:t>
      </w:r>
      <w:r w:rsidR="00930F93" w:rsidRPr="00C33D1D">
        <w:t>s,</w:t>
      </w:r>
      <w:r w:rsidRPr="00C33D1D">
        <w:t xml:space="preserve"> and the best way to cater for them is to negotiate discounted rooms with a couple of local hotels, with an eye to having moderate and </w:t>
      </w:r>
      <w:r w:rsidR="00930F93" w:rsidRPr="00C33D1D">
        <w:t>high-quality</w:t>
      </w:r>
      <w:r w:rsidRPr="00C33D1D">
        <w:t xml:space="preserve"> options.</w:t>
      </w:r>
      <w:r w:rsidR="008162F6" w:rsidRPr="00C33D1D">
        <w:t xml:space="preserve"> It is especially appreciated if you can arrange a daily shuttle pick-up and drop-off from the recommended hotels especially if they are beyond the reasonable walking distance of an aging academic. </w:t>
      </w:r>
    </w:p>
    <w:p w14:paraId="046B7221" w14:textId="27AFF02D" w:rsidR="00062CAA" w:rsidRPr="00C33D1D" w:rsidRDefault="00062CAA" w:rsidP="00843EFD">
      <w:r w:rsidRPr="00C33D1D">
        <w:rPr>
          <w:b/>
          <w:bCs/>
        </w:rPr>
        <w:t>Warning</w:t>
      </w:r>
      <w:r w:rsidRPr="00C33D1D">
        <w:t xml:space="preserve">: </w:t>
      </w:r>
      <w:r w:rsidR="00700FD3" w:rsidRPr="00C33D1D">
        <w:t xml:space="preserve">You </w:t>
      </w:r>
      <w:r w:rsidR="0041461A" w:rsidRPr="00C33D1D">
        <w:t>will receive requests by participants to make accommodation bookings for them, and your naturally generous inclination is to offer to do this. This is always a frustrating and administratively burdensome option</w:t>
      </w:r>
      <w:r w:rsidR="00700FD3" w:rsidRPr="00C33D1D">
        <w:t>,</w:t>
      </w:r>
      <w:r w:rsidR="0041461A" w:rsidRPr="00C33D1D">
        <w:t xml:space="preserve"> and you are strongly advised to simply inform participants of their options and allow them to make accommodation arrangements directly, especially payment for accommodation. </w:t>
      </w:r>
      <w:r w:rsidR="008162F6" w:rsidRPr="00C33D1D">
        <w:t>Also, experience teaches us that (</w:t>
      </w:r>
      <w:r w:rsidR="0041461A" w:rsidRPr="00C33D1D">
        <w:t>for cultur</w:t>
      </w:r>
      <w:r w:rsidR="008162F6" w:rsidRPr="00C33D1D">
        <w:t>al reasons, or simple confusion)</w:t>
      </w:r>
      <w:r w:rsidR="0041461A" w:rsidRPr="00C33D1D">
        <w:t xml:space="preserve"> there are always some individuals who assume that </w:t>
      </w:r>
      <w:r w:rsidR="008162F6" w:rsidRPr="00C33D1D">
        <w:t xml:space="preserve">having arrangements made for them means that payment is also made for them, and it is not unusual that a participant tries to check into their booked hotel or dormitory without funds to cover it. Do not put yourself in the position of raising </w:t>
      </w:r>
      <w:r w:rsidR="004E6ED1" w:rsidRPr="00C33D1D">
        <w:t xml:space="preserve">such </w:t>
      </w:r>
      <w:r w:rsidR="00DF73A5" w:rsidRPr="00C33D1D">
        <w:t>expectations</w:t>
      </w:r>
      <w:r w:rsidR="008162F6" w:rsidRPr="00C33D1D">
        <w:t xml:space="preserve">. </w:t>
      </w:r>
    </w:p>
    <w:p w14:paraId="29060161" w14:textId="77777777" w:rsidR="00062CAA" w:rsidRPr="00C33D1D" w:rsidRDefault="008162F6" w:rsidP="00843EFD">
      <w:r w:rsidRPr="00C33D1D">
        <w:lastRenderedPageBreak/>
        <w:t>Finally, advise people as early as possible of their accommodation options, as this issue can be a source of great anxiety.</w:t>
      </w:r>
    </w:p>
    <w:p w14:paraId="666FB237" w14:textId="77777777" w:rsidR="008162F6" w:rsidRPr="00C33D1D" w:rsidRDefault="008162F6" w:rsidP="008162F6">
      <w:pPr>
        <w:pStyle w:val="Heading2"/>
      </w:pPr>
      <w:bookmarkStart w:id="18" w:name="_Toc25338343"/>
      <w:r w:rsidRPr="00C33D1D">
        <w:t>2.</w:t>
      </w:r>
      <w:r w:rsidR="001341AB" w:rsidRPr="00C33D1D">
        <w:t>6</w:t>
      </w:r>
      <w:r w:rsidRPr="00C33D1D">
        <w:t xml:space="preserve"> Travel</w:t>
      </w:r>
      <w:bookmarkEnd w:id="18"/>
    </w:p>
    <w:p w14:paraId="6614C8DC" w14:textId="7F60C2C1" w:rsidR="008162F6" w:rsidRPr="00C33D1D" w:rsidRDefault="008162F6" w:rsidP="00843EFD">
      <w:r w:rsidRPr="00C33D1D">
        <w:t>Much like accommodation</w:t>
      </w:r>
      <w:r w:rsidR="001F1E17" w:rsidRPr="00C33D1D">
        <w:t>s</w:t>
      </w:r>
      <w:r w:rsidRPr="00C33D1D">
        <w:t xml:space="preserve">, advise participants as early as possible of the location and date details so they can make their own travel arrangements. </w:t>
      </w:r>
    </w:p>
    <w:p w14:paraId="466A9ACE" w14:textId="52B60EAE" w:rsidR="008162F6" w:rsidRPr="00C33D1D" w:rsidRDefault="008162F6" w:rsidP="00843EFD">
      <w:r w:rsidRPr="00C33D1D">
        <w:t xml:space="preserve">It is much </w:t>
      </w:r>
      <w:r w:rsidR="00DF73A5" w:rsidRPr="00C33D1D">
        <w:t>appreciated</w:t>
      </w:r>
      <w:r w:rsidRPr="00C33D1D">
        <w:t xml:space="preserve"> if you chose to host your meeting in </w:t>
      </w:r>
      <w:r w:rsidR="00982996" w:rsidRPr="00C33D1D">
        <w:t xml:space="preserve">convenient </w:t>
      </w:r>
      <w:r w:rsidRPr="00C33D1D">
        <w:t>proximity to an international airport. Many participants wil</w:t>
      </w:r>
      <w:r w:rsidR="003F5023" w:rsidRPr="00C33D1D">
        <w:t>l</w:t>
      </w:r>
      <w:r w:rsidRPr="00C33D1D">
        <w:t xml:space="preserve"> be coming to your country for the first time </w:t>
      </w:r>
      <w:r w:rsidR="003F5023" w:rsidRPr="00C33D1D">
        <w:t xml:space="preserve">and also may be older and/or have special needs, so any planning that simplifies travel arrangements will be welcome and will generally make life easier for everyone. </w:t>
      </w:r>
    </w:p>
    <w:p w14:paraId="02C1A67C" w14:textId="5AD7DC8C" w:rsidR="003F5023" w:rsidRPr="00C33D1D" w:rsidRDefault="003F5023" w:rsidP="00843EFD">
      <w:r w:rsidRPr="00C33D1D">
        <w:t>As early as possible</w:t>
      </w:r>
      <w:r w:rsidR="00C73C60" w:rsidRPr="00C33D1D">
        <w:t>,</w:t>
      </w:r>
      <w:r w:rsidRPr="00C33D1D">
        <w:t xml:space="preserve"> </w:t>
      </w:r>
      <w:r w:rsidR="00C73C60" w:rsidRPr="00C33D1D">
        <w:t xml:space="preserve">advise </w:t>
      </w:r>
      <w:r w:rsidR="00DF73A5" w:rsidRPr="00C33D1D">
        <w:t>participants</w:t>
      </w:r>
      <w:r w:rsidRPr="00C33D1D">
        <w:t xml:space="preserve"> of any special visa requirements or other </w:t>
      </w:r>
      <w:r w:rsidR="00C73C60" w:rsidRPr="00C33D1D">
        <w:t>paperwork</w:t>
      </w:r>
      <w:r w:rsidRPr="00C33D1D">
        <w:t xml:space="preserve"> they might need to facilitate travel. This may include providing letters of invitation on institutional letterhead or certificates of participation. Provide links on your website to </w:t>
      </w:r>
      <w:r w:rsidR="00DF73A5" w:rsidRPr="00C33D1D">
        <w:t>appropriate</w:t>
      </w:r>
      <w:r w:rsidRPr="00C33D1D">
        <w:t xml:space="preserve"> </w:t>
      </w:r>
      <w:r w:rsidR="00DF73A5" w:rsidRPr="00C33D1D">
        <w:t>government</w:t>
      </w:r>
      <w:r w:rsidRPr="00C33D1D">
        <w:t xml:space="preserve"> departments, airports, </w:t>
      </w:r>
      <w:r w:rsidR="00DF73A5" w:rsidRPr="00C33D1D">
        <w:t>and transport</w:t>
      </w:r>
      <w:r w:rsidRPr="00C33D1D">
        <w:t xml:space="preserve"> providers as appropriate. </w:t>
      </w:r>
    </w:p>
    <w:p w14:paraId="5A1C87C3" w14:textId="77777777" w:rsidR="00946904" w:rsidRPr="00C33D1D" w:rsidRDefault="0072055B" w:rsidP="00124819">
      <w:pPr>
        <w:pStyle w:val="Heading2"/>
      </w:pPr>
      <w:bookmarkStart w:id="19" w:name="_Toc25338344"/>
      <w:r w:rsidRPr="00C33D1D">
        <w:t>2.</w:t>
      </w:r>
      <w:r w:rsidR="001341AB" w:rsidRPr="00C33D1D">
        <w:t>7</w:t>
      </w:r>
      <w:r w:rsidRPr="00C33D1D">
        <w:t xml:space="preserve"> </w:t>
      </w:r>
      <w:r w:rsidR="00124819" w:rsidRPr="00C33D1D">
        <w:t>Security</w:t>
      </w:r>
      <w:bookmarkEnd w:id="19"/>
    </w:p>
    <w:p w14:paraId="13911DD6" w14:textId="5CA4F34B" w:rsidR="0072055B" w:rsidRPr="00C33D1D" w:rsidRDefault="00124819" w:rsidP="00843EFD">
      <w:r w:rsidRPr="00C33D1D">
        <w:t xml:space="preserve">Security is very important and too often neglected. </w:t>
      </w:r>
      <w:r w:rsidR="0072055B" w:rsidRPr="00C33D1D">
        <w:t>Typically</w:t>
      </w:r>
      <w:r w:rsidR="006314D1" w:rsidRPr="00C33D1D">
        <w:t>,</w:t>
      </w:r>
      <w:r w:rsidR="0072055B" w:rsidRPr="00C33D1D">
        <w:t xml:space="preserve"> meetings conducted on a university campus are in an open venue such that anyone can wander in and out. This creates </w:t>
      </w:r>
      <w:r w:rsidR="00DF73A5" w:rsidRPr="00C33D1D">
        <w:t>vulnerabilities</w:t>
      </w:r>
      <w:r w:rsidR="0072055B" w:rsidRPr="00C33D1D">
        <w:t xml:space="preserve"> to opportunistic thefts, especially theft of unattended bags. It is </w:t>
      </w:r>
      <w:r w:rsidR="00DF73A5" w:rsidRPr="00C33D1D">
        <w:t>recommended</w:t>
      </w:r>
      <w:r w:rsidR="0072055B" w:rsidRPr="00C33D1D">
        <w:t xml:space="preserve"> that you:</w:t>
      </w:r>
    </w:p>
    <w:p w14:paraId="413244A1" w14:textId="77777777" w:rsidR="0072055B" w:rsidRPr="00C33D1D" w:rsidRDefault="0072055B" w:rsidP="0072055B">
      <w:pPr>
        <w:pStyle w:val="ListParagraph"/>
        <w:numPr>
          <w:ilvl w:val="0"/>
          <w:numId w:val="4"/>
        </w:numPr>
      </w:pPr>
      <w:r w:rsidRPr="00C33D1D">
        <w:t>Liaise with campus security to make sure that they are aware of your event and follow all advice they provide,</w:t>
      </w:r>
    </w:p>
    <w:p w14:paraId="407F9C92" w14:textId="77777777" w:rsidR="00946904" w:rsidRPr="00C33D1D" w:rsidRDefault="0072055B" w:rsidP="0072055B">
      <w:pPr>
        <w:pStyle w:val="ListParagraph"/>
        <w:numPr>
          <w:ilvl w:val="0"/>
          <w:numId w:val="4"/>
        </w:numPr>
      </w:pPr>
      <w:r w:rsidRPr="00C33D1D">
        <w:t>Make arrangements for supervised baggage storage,</w:t>
      </w:r>
    </w:p>
    <w:p w14:paraId="7AA65CD6" w14:textId="77777777" w:rsidR="0072055B" w:rsidRPr="00C33D1D" w:rsidRDefault="0072055B" w:rsidP="0072055B">
      <w:pPr>
        <w:pStyle w:val="ListParagraph"/>
        <w:numPr>
          <w:ilvl w:val="0"/>
          <w:numId w:val="4"/>
        </w:numPr>
      </w:pPr>
      <w:r w:rsidRPr="00C33D1D">
        <w:t xml:space="preserve">Make sure that a </w:t>
      </w:r>
      <w:r w:rsidR="00DF73A5" w:rsidRPr="00C33D1D">
        <w:t>nominated</w:t>
      </w:r>
      <w:r w:rsidRPr="00C33D1D">
        <w:t xml:space="preserve"> person su</w:t>
      </w:r>
      <w:r w:rsidR="00DF73A5" w:rsidRPr="00C33D1D">
        <w:t>pe</w:t>
      </w:r>
      <w:r w:rsidRPr="00C33D1D">
        <w:t>rvises all cash collections and banking and attends tables at which cash is taken,</w:t>
      </w:r>
    </w:p>
    <w:p w14:paraId="5B4468BD" w14:textId="66A1A34C" w:rsidR="0072055B" w:rsidRPr="00C33D1D" w:rsidRDefault="0072055B" w:rsidP="0072055B">
      <w:pPr>
        <w:pStyle w:val="ListParagraph"/>
        <w:numPr>
          <w:ilvl w:val="0"/>
          <w:numId w:val="4"/>
        </w:numPr>
      </w:pPr>
      <w:r w:rsidRPr="00C33D1D">
        <w:t>Ensure good signage</w:t>
      </w:r>
      <w:r w:rsidR="00D94F48" w:rsidRPr="00C33D1D">
        <w:t xml:space="preserve"> to make locations of conference rooms clear</w:t>
      </w:r>
      <w:r w:rsidRPr="00C33D1D">
        <w:t xml:space="preserve"> and provide all participants with printed maps of </w:t>
      </w:r>
      <w:r w:rsidR="00D94F48" w:rsidRPr="00C33D1D">
        <w:t xml:space="preserve">the </w:t>
      </w:r>
      <w:r w:rsidRPr="00C33D1D">
        <w:t>campus</w:t>
      </w:r>
      <w:r w:rsidR="00D94F48" w:rsidRPr="00C33D1D">
        <w:t>,</w:t>
      </w:r>
      <w:r w:rsidRPr="00C33D1D">
        <w:t xml:space="preserve"> including details of transportation and security,</w:t>
      </w:r>
    </w:p>
    <w:p w14:paraId="6A73032F" w14:textId="5204F6DC" w:rsidR="0072055B" w:rsidRPr="00C33D1D" w:rsidRDefault="0072055B" w:rsidP="0072055B">
      <w:pPr>
        <w:pStyle w:val="ListParagraph"/>
        <w:numPr>
          <w:ilvl w:val="0"/>
          <w:numId w:val="4"/>
        </w:numPr>
      </w:pPr>
      <w:r w:rsidRPr="00C33D1D">
        <w:t>As far as possible</w:t>
      </w:r>
      <w:r w:rsidR="00D94F48" w:rsidRPr="00C33D1D">
        <w:t>,</w:t>
      </w:r>
      <w:r w:rsidRPr="00C33D1D">
        <w:t xml:space="preserve"> hold sessions in adjacent rooms so that participants are not widely dispersed</w:t>
      </w:r>
      <w:r w:rsidR="00D94F48" w:rsidRPr="00C33D1D">
        <w:t xml:space="preserve"> and </w:t>
      </w:r>
      <w:r w:rsidRPr="00C33D1D">
        <w:t xml:space="preserve">do not have to walk far between sessions or to use </w:t>
      </w:r>
      <w:r w:rsidR="00DF73A5" w:rsidRPr="00C33D1D">
        <w:t>amenities</w:t>
      </w:r>
      <w:r w:rsidRPr="00C33D1D">
        <w:t>.</w:t>
      </w:r>
    </w:p>
    <w:p w14:paraId="594E0AD3" w14:textId="642F5CCA" w:rsidR="0072055B" w:rsidRPr="00C33D1D" w:rsidRDefault="00062CAA" w:rsidP="00843EFD">
      <w:r w:rsidRPr="00C33D1D">
        <w:t xml:space="preserve">The best security is usually achieved by holding your meeting at an international hotel; the hotel event management normally </w:t>
      </w:r>
      <w:r w:rsidR="00161547" w:rsidRPr="00C33D1D">
        <w:t xml:space="preserve">has </w:t>
      </w:r>
      <w:r w:rsidRPr="00C33D1D">
        <w:t xml:space="preserve">things well contained, and strangers do not so easily wander in and out of the venue. </w:t>
      </w:r>
    </w:p>
    <w:p w14:paraId="220217F2" w14:textId="77777777" w:rsidR="00DF73A5" w:rsidRPr="00C33D1D" w:rsidRDefault="00DF73A5" w:rsidP="00DF73A5">
      <w:pPr>
        <w:pStyle w:val="Heading2"/>
      </w:pPr>
      <w:bookmarkStart w:id="20" w:name="_Toc25338345"/>
      <w:r w:rsidRPr="00C33D1D">
        <w:t>2.</w:t>
      </w:r>
      <w:r w:rsidR="001341AB" w:rsidRPr="00C33D1D">
        <w:t>8</w:t>
      </w:r>
      <w:r w:rsidRPr="00C33D1D">
        <w:t xml:space="preserve"> Catering</w:t>
      </w:r>
      <w:bookmarkEnd w:id="20"/>
    </w:p>
    <w:p w14:paraId="455D69D8" w14:textId="77777777" w:rsidR="009C5592" w:rsidRPr="00C33D1D" w:rsidRDefault="004E3EE6" w:rsidP="009C5592">
      <w:pPr>
        <w:pStyle w:val="Heading3"/>
        <w:rPr>
          <w:color w:val="auto"/>
        </w:rPr>
      </w:pPr>
      <w:bookmarkStart w:id="21" w:name="_Toc25338346"/>
      <w:r w:rsidRPr="00C33D1D">
        <w:rPr>
          <w:color w:val="auto"/>
        </w:rPr>
        <w:t>Dail</w:t>
      </w:r>
      <w:r w:rsidR="009C5592" w:rsidRPr="00C33D1D">
        <w:rPr>
          <w:color w:val="auto"/>
        </w:rPr>
        <w:t>y catering</w:t>
      </w:r>
      <w:bookmarkEnd w:id="21"/>
    </w:p>
    <w:p w14:paraId="2BB24F86" w14:textId="48512143" w:rsidR="00DF702D" w:rsidRPr="00C33D1D" w:rsidRDefault="004B3F41" w:rsidP="00843EFD">
      <w:r w:rsidRPr="00C33D1D">
        <w:t>Typically, participants expect a buffet lunch and tea/coffee breaks each day</w:t>
      </w:r>
      <w:r w:rsidR="00221D18" w:rsidRPr="00C33D1D">
        <w:t xml:space="preserve"> within the conference venue</w:t>
      </w:r>
      <w:r w:rsidR="00DF702D" w:rsidRPr="00C33D1D">
        <w:t xml:space="preserve">. </w:t>
      </w:r>
      <w:r w:rsidR="00221D18" w:rsidRPr="00C33D1D">
        <w:t>If you do this</w:t>
      </w:r>
      <w:r w:rsidR="00161547" w:rsidRPr="00C33D1D">
        <w:t>,</w:t>
      </w:r>
      <w:r w:rsidR="00221D18" w:rsidRPr="00C33D1D">
        <w:t xml:space="preserve"> a</w:t>
      </w:r>
      <w:r w:rsidR="00DF702D" w:rsidRPr="00C33D1D">
        <w:t xml:space="preserve"> number of points a</w:t>
      </w:r>
      <w:r w:rsidR="00B5474B" w:rsidRPr="00C33D1D">
        <w:t>re</w:t>
      </w:r>
      <w:r w:rsidR="00DF702D" w:rsidRPr="00C33D1D">
        <w:t xml:space="preserve"> worth noting:</w:t>
      </w:r>
    </w:p>
    <w:p w14:paraId="72A1892A" w14:textId="260A81B2" w:rsidR="00DF702D" w:rsidRPr="00C33D1D" w:rsidRDefault="00DF702D" w:rsidP="00DF702D">
      <w:pPr>
        <w:pStyle w:val="ListParagraph"/>
        <w:numPr>
          <w:ilvl w:val="0"/>
          <w:numId w:val="5"/>
        </w:numPr>
      </w:pPr>
      <w:r w:rsidRPr="00C33D1D">
        <w:t>Provide drinking water all day</w:t>
      </w:r>
      <w:r w:rsidR="000C3CF3" w:rsidRPr="00C33D1D">
        <w:t>. C</w:t>
      </w:r>
      <w:r w:rsidRPr="00C33D1D">
        <w:t>onsider buying bulk cheap bottled water and leave caches of bottles around the venue and in the seminar rooms;</w:t>
      </w:r>
      <w:r w:rsidR="00A37DAA">
        <w:rPr>
          <w:rFonts w:ascii="ZWAdobeF" w:hAnsi="ZWAdobeF" w:cs="ZWAdobeF"/>
          <w:sz w:val="2"/>
          <w:szCs w:val="2"/>
        </w:rPr>
        <w:t>1F</w:t>
      </w:r>
      <w:r w:rsidR="00B5474B" w:rsidRPr="00C33D1D">
        <w:rPr>
          <w:rStyle w:val="FootnoteReference"/>
        </w:rPr>
        <w:footnoteReference w:id="2"/>
      </w:r>
    </w:p>
    <w:p w14:paraId="3A180705" w14:textId="77777777" w:rsidR="00DF702D" w:rsidRPr="00C33D1D" w:rsidRDefault="00DF702D" w:rsidP="00DF702D">
      <w:pPr>
        <w:pStyle w:val="ListParagraph"/>
        <w:numPr>
          <w:ilvl w:val="0"/>
          <w:numId w:val="5"/>
        </w:numPr>
      </w:pPr>
      <w:r w:rsidRPr="00C33D1D">
        <w:lastRenderedPageBreak/>
        <w:t xml:space="preserve">Consider having an </w:t>
      </w:r>
      <w:r w:rsidR="00F94EE3" w:rsidRPr="00C33D1D">
        <w:t>all-day</w:t>
      </w:r>
      <w:r w:rsidRPr="00C33D1D">
        <w:t xml:space="preserve"> tea/coffee station rather than just putting out refreshments at </w:t>
      </w:r>
      <w:r w:rsidR="009C5592" w:rsidRPr="00C33D1D">
        <w:t>scheduled</w:t>
      </w:r>
      <w:r w:rsidRPr="00C33D1D">
        <w:t xml:space="preserve"> times, and include some sweet and savoury snacks – participants come from different time zones and do spend all their time in panel sessions;</w:t>
      </w:r>
    </w:p>
    <w:p w14:paraId="46D220E9" w14:textId="77777777" w:rsidR="00DF702D" w:rsidRPr="00C33D1D" w:rsidRDefault="00DF702D" w:rsidP="00DF702D">
      <w:pPr>
        <w:pStyle w:val="ListParagraph"/>
        <w:numPr>
          <w:ilvl w:val="0"/>
          <w:numId w:val="5"/>
        </w:numPr>
      </w:pPr>
      <w:r w:rsidRPr="00C33D1D">
        <w:t xml:space="preserve">A few participants will arrive late in </w:t>
      </w:r>
      <w:r w:rsidR="004E6ED1" w:rsidRPr="00C33D1D">
        <w:t xml:space="preserve">the </w:t>
      </w:r>
      <w:r w:rsidRPr="00C33D1D">
        <w:t xml:space="preserve">morning, often without taking breakfast, and they greatly appreciate </w:t>
      </w:r>
      <w:r w:rsidR="009C5592" w:rsidRPr="00C33D1D">
        <w:t>some snacks/refreshments on arrival;</w:t>
      </w:r>
    </w:p>
    <w:p w14:paraId="0645592C" w14:textId="77777777" w:rsidR="009C5592" w:rsidRPr="00C33D1D" w:rsidRDefault="009C5592" w:rsidP="00DF702D">
      <w:pPr>
        <w:pStyle w:val="ListParagraph"/>
        <w:numPr>
          <w:ilvl w:val="0"/>
          <w:numId w:val="5"/>
        </w:numPr>
      </w:pPr>
      <w:r w:rsidRPr="00C33D1D">
        <w:t>Carefully estimate catering based on registration numbers plus an estimate for freeloaders</w:t>
      </w:r>
      <w:r w:rsidR="004E6ED1" w:rsidRPr="00C33D1D">
        <w:t>/helpers/spoilage</w:t>
      </w:r>
      <w:r w:rsidRPr="00C33D1D">
        <w:t>.</w:t>
      </w:r>
    </w:p>
    <w:p w14:paraId="2D7AAE40" w14:textId="2B4BC8BE" w:rsidR="00DF702D" w:rsidRPr="00C33D1D" w:rsidRDefault="009C5592" w:rsidP="00843EFD">
      <w:r w:rsidRPr="00C33D1D">
        <w:rPr>
          <w:b/>
          <w:bCs/>
        </w:rPr>
        <w:t>Note</w:t>
      </w:r>
      <w:r w:rsidRPr="00C33D1D">
        <w:t xml:space="preserve">: </w:t>
      </w:r>
      <w:r w:rsidR="00985E37" w:rsidRPr="00C33D1D">
        <w:t xml:space="preserve">Nothing </w:t>
      </w:r>
      <w:r w:rsidRPr="00C33D1D">
        <w:t xml:space="preserve">will alienate paying participants more than missing lunch because they were a little late (perhaps caught up in discussions after a presentation) only to find that students and other locals </w:t>
      </w:r>
      <w:r w:rsidR="00C33D1D" w:rsidRPr="00C33D1D">
        <w:t>are now queuing for the food</w:t>
      </w:r>
      <w:r w:rsidRPr="00C33D1D">
        <w:t xml:space="preserve">. </w:t>
      </w:r>
      <w:r w:rsidR="00C33D1D" w:rsidRPr="00C33D1D">
        <w:t xml:space="preserve">In any case, carefully </w:t>
      </w:r>
      <w:r w:rsidRPr="00C33D1D">
        <w:t>control access to the lunch and break rooms</w:t>
      </w:r>
      <w:r w:rsidR="000C3CF3" w:rsidRPr="00C33D1D">
        <w:t xml:space="preserve">. </w:t>
      </w:r>
    </w:p>
    <w:p w14:paraId="567B88BE" w14:textId="410C89EB" w:rsidR="00221D18" w:rsidRPr="00C33D1D" w:rsidRDefault="00221D18" w:rsidP="00221D18">
      <w:r w:rsidRPr="00C33D1D">
        <w:t>Other catering models have been used</w:t>
      </w:r>
      <w:r w:rsidR="000C3CF3" w:rsidRPr="00C33D1D">
        <w:t>. F</w:t>
      </w:r>
      <w:r w:rsidRPr="00C33D1D">
        <w:t>or example, some meetings have been held on a campus during teaching term so that regular student union/</w:t>
      </w:r>
      <w:r w:rsidR="00460533" w:rsidRPr="00C33D1D">
        <w:t>commissary</w:t>
      </w:r>
      <w:r w:rsidRPr="00C33D1D">
        <w:t xml:space="preserve"> facilities can be used, and participants directed there to purchase their own meals/refreshments</w:t>
      </w:r>
      <w:r w:rsidR="008A58DE" w:rsidRPr="00C33D1D">
        <w:t xml:space="preserve"> (either with their own money or with coupons </w:t>
      </w:r>
      <w:r w:rsidR="00460533" w:rsidRPr="00C33D1D">
        <w:t>issued</w:t>
      </w:r>
      <w:r w:rsidR="008A58DE" w:rsidRPr="00C33D1D">
        <w:t xml:space="preserve"> by the organisers out of registrations)</w:t>
      </w:r>
      <w:r w:rsidRPr="00C33D1D">
        <w:t xml:space="preserve">. This is </w:t>
      </w:r>
      <w:r w:rsidR="008A58DE" w:rsidRPr="00C33D1D">
        <w:t>a potentially easy option for organisers but can leave a very negative impression for participants, since they expect to feel like guest</w:t>
      </w:r>
      <w:r w:rsidR="00197A67" w:rsidRPr="00C33D1D">
        <w:t>s</w:t>
      </w:r>
      <w:r w:rsidR="008A58DE" w:rsidRPr="00C33D1D">
        <w:t xml:space="preserve"> rather than customers.</w:t>
      </w:r>
    </w:p>
    <w:p w14:paraId="5C39C367" w14:textId="77777777" w:rsidR="009C5592" w:rsidRPr="00C33D1D" w:rsidRDefault="009C5592" w:rsidP="00221D18">
      <w:pPr>
        <w:pStyle w:val="Heading3"/>
        <w:rPr>
          <w:color w:val="auto"/>
        </w:rPr>
      </w:pPr>
      <w:bookmarkStart w:id="22" w:name="_Toc25338347"/>
      <w:r w:rsidRPr="00C33D1D">
        <w:rPr>
          <w:color w:val="auto"/>
        </w:rPr>
        <w:t>Conference dinner</w:t>
      </w:r>
      <w:bookmarkEnd w:id="22"/>
    </w:p>
    <w:p w14:paraId="2F0A3337" w14:textId="77777777" w:rsidR="003801F1" w:rsidRPr="00C33D1D" w:rsidRDefault="008A58DE" w:rsidP="00843EFD">
      <w:r w:rsidRPr="00C33D1D">
        <w:t xml:space="preserve">The conference dinner is </w:t>
      </w:r>
      <w:r w:rsidR="004E6ED1" w:rsidRPr="00C33D1D">
        <w:t>a</w:t>
      </w:r>
      <w:r w:rsidRPr="00C33D1D">
        <w:t xml:space="preserve"> social highlight of the meeting; it is not just a meal but the </w:t>
      </w:r>
      <w:r w:rsidR="004E6ED1" w:rsidRPr="00C33D1D">
        <w:t>an</w:t>
      </w:r>
      <w:r w:rsidRPr="00C33D1D">
        <w:t xml:space="preserve"> opportunity for academic networking and bonding/deal making that </w:t>
      </w:r>
      <w:r w:rsidR="00F94EE3" w:rsidRPr="00C33D1D">
        <w:t xml:space="preserve">people will see as worth </w:t>
      </w:r>
      <w:r w:rsidR="003801F1" w:rsidRPr="00C33D1D">
        <w:t>travelling internationally for</w:t>
      </w:r>
      <w:r w:rsidR="004E3EE6" w:rsidRPr="00C33D1D">
        <w:t>,</w:t>
      </w:r>
      <w:r w:rsidR="003801F1" w:rsidRPr="00C33D1D">
        <w:t xml:space="preserve"> so think about this carefully and make</w:t>
      </w:r>
      <w:r w:rsidR="00F94EE3" w:rsidRPr="00C33D1D">
        <w:t xml:space="preserve"> the most of this opportunity. Many p</w:t>
      </w:r>
      <w:r w:rsidR="003801F1" w:rsidRPr="00C33D1D">
        <w:t>eople will recall the dinner as the defining event of the meeting long after they have forgotten</w:t>
      </w:r>
      <w:r w:rsidR="004E3EE6" w:rsidRPr="00C33D1D">
        <w:t xml:space="preserve"> many of</w:t>
      </w:r>
      <w:r w:rsidR="003801F1" w:rsidRPr="00C33D1D">
        <w:t xml:space="preserve"> the papers.</w:t>
      </w:r>
    </w:p>
    <w:p w14:paraId="355B94EE" w14:textId="1913DD2E" w:rsidR="008A58DE" w:rsidRPr="00C33D1D" w:rsidRDefault="003801F1" w:rsidP="00843EFD">
      <w:r w:rsidRPr="00C33D1D">
        <w:t>The dinner should be</w:t>
      </w:r>
      <w:r w:rsidR="008A58DE" w:rsidRPr="00C33D1D">
        <w:t xml:space="preserve"> on the second </w:t>
      </w:r>
      <w:r w:rsidRPr="00C33D1D">
        <w:t xml:space="preserve">last </w:t>
      </w:r>
      <w:r w:rsidR="008A58DE" w:rsidRPr="00C33D1D">
        <w:t>evening of the meeting</w:t>
      </w:r>
      <w:r w:rsidRPr="00C33D1D">
        <w:t>, not the last evening since many people will actually depart on t</w:t>
      </w:r>
      <w:r w:rsidR="004E3EE6" w:rsidRPr="00C33D1D">
        <w:t xml:space="preserve">he afternoon of the last day. </w:t>
      </w:r>
    </w:p>
    <w:p w14:paraId="156D4109" w14:textId="77777777" w:rsidR="00DF73A5" w:rsidRPr="00C33D1D" w:rsidRDefault="00FE16E7" w:rsidP="00843EFD">
      <w:r w:rsidRPr="00C33D1D">
        <w:t>Two basic</w:t>
      </w:r>
      <w:r w:rsidR="008A58DE" w:rsidRPr="00C33D1D">
        <w:t xml:space="preserve"> models </w:t>
      </w:r>
      <w:r w:rsidR="003801F1" w:rsidRPr="00C33D1D">
        <w:t>have been followed:</w:t>
      </w:r>
    </w:p>
    <w:p w14:paraId="1B64B031" w14:textId="77777777" w:rsidR="003801F1" w:rsidRPr="00C33D1D" w:rsidRDefault="003801F1" w:rsidP="003801F1">
      <w:pPr>
        <w:pStyle w:val="ListParagraph"/>
        <w:numPr>
          <w:ilvl w:val="0"/>
          <w:numId w:val="6"/>
        </w:numPr>
      </w:pPr>
      <w:r w:rsidRPr="00C33D1D">
        <w:t>A buffet dinner at the conference venue</w:t>
      </w:r>
      <w:r w:rsidR="00FE16E7" w:rsidRPr="00C33D1D">
        <w:t xml:space="preserve"> (on campus or at hotel)</w:t>
      </w:r>
      <w:r w:rsidRPr="00C33D1D">
        <w:t>;</w:t>
      </w:r>
    </w:p>
    <w:p w14:paraId="00C80AF1" w14:textId="77777777" w:rsidR="003801F1" w:rsidRPr="00C33D1D" w:rsidRDefault="004E3EE6" w:rsidP="003801F1">
      <w:pPr>
        <w:pStyle w:val="ListParagraph"/>
        <w:numPr>
          <w:ilvl w:val="0"/>
          <w:numId w:val="6"/>
        </w:numPr>
      </w:pPr>
      <w:r w:rsidRPr="00C33D1D">
        <w:t>Dinner at a restaurant or si</w:t>
      </w:r>
      <w:r w:rsidR="00822ED6" w:rsidRPr="00C33D1D">
        <w:t>mi</w:t>
      </w:r>
      <w:r w:rsidR="00FE16E7" w:rsidRPr="00C33D1D">
        <w:t xml:space="preserve">lar </w:t>
      </w:r>
      <w:r w:rsidR="00460533" w:rsidRPr="00C33D1D">
        <w:t>catering</w:t>
      </w:r>
      <w:r w:rsidR="00FE16E7" w:rsidRPr="00C33D1D">
        <w:t xml:space="preserve"> venue off campus.</w:t>
      </w:r>
    </w:p>
    <w:p w14:paraId="15586970" w14:textId="1C25BD84" w:rsidR="00BC2FCC" w:rsidRPr="00C33D1D" w:rsidRDefault="00FE16E7" w:rsidP="00FE16E7">
      <w:r w:rsidRPr="00C33D1D">
        <w:t>Either of these can work well</w:t>
      </w:r>
      <w:r w:rsidR="00771133" w:rsidRPr="00C33D1D">
        <w:t>. T</w:t>
      </w:r>
      <w:r w:rsidRPr="00C33D1D">
        <w:t xml:space="preserve">he best dinners are not rushed, are held in large venues, are close to </w:t>
      </w:r>
      <w:r w:rsidR="00BC2FCC" w:rsidRPr="00C33D1D">
        <w:t xml:space="preserve">the meeting venue and </w:t>
      </w:r>
      <w:r w:rsidRPr="00C33D1D">
        <w:t>accom</w:t>
      </w:r>
      <w:r w:rsidR="004E3EE6" w:rsidRPr="00C33D1D">
        <w:t>m</w:t>
      </w:r>
      <w:r w:rsidRPr="00C33D1D">
        <w:t>odation,</w:t>
      </w:r>
      <w:r w:rsidR="00BC2FCC" w:rsidRPr="00C33D1D">
        <w:t xml:space="preserve"> </w:t>
      </w:r>
      <w:r w:rsidRPr="00C33D1D">
        <w:t xml:space="preserve">and plenty of alcohol is available for those </w:t>
      </w:r>
      <w:r w:rsidR="00BC2FCC" w:rsidRPr="00C33D1D">
        <w:t>who</w:t>
      </w:r>
      <w:r w:rsidRPr="00C33D1D">
        <w:t xml:space="preserve"> enjoy it</w:t>
      </w:r>
      <w:r w:rsidR="00994CC3" w:rsidRPr="00C33D1D">
        <w:t>. W</w:t>
      </w:r>
      <w:r w:rsidR="00BC2FCC" w:rsidRPr="00C33D1D">
        <w:t xml:space="preserve">hile only a minority of participants will expect alcohol, a “dry” dinner </w:t>
      </w:r>
      <w:r w:rsidR="00F94EE3" w:rsidRPr="00C33D1D">
        <w:t>can</w:t>
      </w:r>
      <w:r w:rsidR="00BC2FCC" w:rsidRPr="00C33D1D">
        <w:t xml:space="preserve"> leave a very negative impression. It is suggested that both beer and wine be </w:t>
      </w:r>
      <w:r w:rsidR="00CF508E" w:rsidRPr="00C33D1D">
        <w:t>readily available</w:t>
      </w:r>
      <w:r w:rsidR="00994CC3" w:rsidRPr="00C33D1D">
        <w:t xml:space="preserve">, and </w:t>
      </w:r>
      <w:r w:rsidR="00BC2FCC" w:rsidRPr="00C33D1D">
        <w:t xml:space="preserve">participants should be able to purchase additional drinks if they desire and ideally can easily walk back to their accommodations. </w:t>
      </w:r>
    </w:p>
    <w:p w14:paraId="7BD1B5C4" w14:textId="6EE42819" w:rsidR="00FE16E7" w:rsidRPr="00C33D1D" w:rsidRDefault="00FE16E7" w:rsidP="00FE16E7">
      <w:r w:rsidRPr="00C33D1D">
        <w:t>Sometimes</w:t>
      </w:r>
      <w:r w:rsidR="00F87800" w:rsidRPr="00C33D1D">
        <w:t>,</w:t>
      </w:r>
      <w:r w:rsidRPr="00C33D1D">
        <w:t xml:space="preserve"> a local cultural performance is included in the dinner for entertainment</w:t>
      </w:r>
      <w:r w:rsidR="001F7086" w:rsidRPr="00C33D1D">
        <w:t>. T</w:t>
      </w:r>
      <w:r w:rsidRPr="00C33D1D">
        <w:t xml:space="preserve">hese can be very enjoyable but should not go on too long or otherwise dominate the program and distract from the networking/conversation. </w:t>
      </w:r>
      <w:r w:rsidR="00F94EE3" w:rsidRPr="00C33D1D">
        <w:t>Similarly, it is good to have music but no so loud that people cannot easily talk to each other.</w:t>
      </w:r>
    </w:p>
    <w:p w14:paraId="373721DE" w14:textId="77777777" w:rsidR="00BC2FCC" w:rsidRPr="00C33D1D" w:rsidRDefault="00BC2FCC" w:rsidP="00FE16E7">
      <w:r w:rsidRPr="00C33D1D">
        <w:t>The dinner should have an MC who will make announcements and otherwise acts as a point of information</w:t>
      </w:r>
      <w:r w:rsidR="00F94EE3" w:rsidRPr="00C33D1D">
        <w:t>/contact</w:t>
      </w:r>
      <w:r w:rsidRPr="00C33D1D">
        <w:t xml:space="preserve"> through the evening. </w:t>
      </w:r>
    </w:p>
    <w:p w14:paraId="591B150B" w14:textId="751F8DA2" w:rsidR="00B5474B" w:rsidRPr="00C33D1D" w:rsidRDefault="00B5474B" w:rsidP="00FE16E7">
      <w:r w:rsidRPr="00C33D1D">
        <w:lastRenderedPageBreak/>
        <w:t>Frequently</w:t>
      </w:r>
      <w:r w:rsidR="003E0CAD" w:rsidRPr="00C33D1D">
        <w:t>,</w:t>
      </w:r>
      <w:r w:rsidRPr="00C33D1D">
        <w:t xml:space="preserve"> the conference dinner fee is charged separately from the registration, </w:t>
      </w:r>
      <w:r w:rsidR="00460533" w:rsidRPr="00C33D1D">
        <w:t>especially</w:t>
      </w:r>
      <w:r w:rsidRPr="00C33D1D">
        <w:t xml:space="preserve"> if it is held at a private restaurant, and because some participants elect not to attend the dinner. However, while this is fine, it is our experience that it is much better received if the </w:t>
      </w:r>
      <w:r w:rsidR="00460533" w:rsidRPr="00C33D1D">
        <w:t>conference</w:t>
      </w:r>
      <w:r w:rsidRPr="00C33D1D">
        <w:t xml:space="preserve"> dinner cost can be subsumed within the budget (either covered by registrations or sponsorship) and offered as “free” or “included” for all registrants. Note that in such case</w:t>
      </w:r>
      <w:r w:rsidR="003E0CAD" w:rsidRPr="00C33D1D">
        <w:t>s</w:t>
      </w:r>
      <w:r w:rsidRPr="00C33D1D">
        <w:t xml:space="preserve">, drinkers will happily pay for their own alcohol on the night. </w:t>
      </w:r>
    </w:p>
    <w:p w14:paraId="7F032733" w14:textId="77777777" w:rsidR="00BC2FCC" w:rsidRPr="00C33D1D" w:rsidRDefault="00BC2FCC" w:rsidP="00FE16E7">
      <w:r w:rsidRPr="00C33D1D">
        <w:t xml:space="preserve">Memorably </w:t>
      </w:r>
      <w:r w:rsidR="006869E0" w:rsidRPr="00C33D1D">
        <w:t>bad conference dinners have had features such as the following:</w:t>
      </w:r>
    </w:p>
    <w:p w14:paraId="3703D86C" w14:textId="77777777" w:rsidR="006869E0" w:rsidRPr="00C33D1D" w:rsidRDefault="006869E0" w:rsidP="006869E0">
      <w:pPr>
        <w:pStyle w:val="ListParagraph"/>
        <w:numPr>
          <w:ilvl w:val="0"/>
          <w:numId w:val="7"/>
        </w:numPr>
      </w:pPr>
      <w:r w:rsidRPr="00C33D1D">
        <w:t xml:space="preserve">Participants bussed to and from a </w:t>
      </w:r>
      <w:r w:rsidR="00460533" w:rsidRPr="00C33D1D">
        <w:t>restaurant</w:t>
      </w:r>
      <w:r w:rsidRPr="00C33D1D">
        <w:t xml:space="preserve"> well across town, such that they could not easily leave early, and complicated plans for after dinner activities;</w:t>
      </w:r>
    </w:p>
    <w:p w14:paraId="29927BAE" w14:textId="374E83CE" w:rsidR="006869E0" w:rsidRPr="00C33D1D" w:rsidRDefault="006869E0" w:rsidP="006869E0">
      <w:pPr>
        <w:pStyle w:val="ListParagraph"/>
        <w:numPr>
          <w:ilvl w:val="0"/>
          <w:numId w:val="7"/>
        </w:numPr>
      </w:pPr>
      <w:r w:rsidRPr="00C33D1D">
        <w:t xml:space="preserve">The dinner was served in small rooms with insufficient space for seating, </w:t>
      </w:r>
      <w:r w:rsidR="003E0CAD" w:rsidRPr="00C33D1D">
        <w:t xml:space="preserve">and </w:t>
      </w:r>
      <w:r w:rsidRPr="00C33D1D">
        <w:t>participants could not easily move around and/or had to wait to be served in shifts;</w:t>
      </w:r>
    </w:p>
    <w:p w14:paraId="739F90E2" w14:textId="77777777" w:rsidR="006869E0" w:rsidRPr="00C33D1D" w:rsidRDefault="006869E0" w:rsidP="006869E0">
      <w:pPr>
        <w:pStyle w:val="ListParagraph"/>
        <w:numPr>
          <w:ilvl w:val="0"/>
          <w:numId w:val="7"/>
        </w:numPr>
      </w:pPr>
      <w:r w:rsidRPr="00C33D1D">
        <w:t>Events were held in halal venues or in districts with alcohol restrictions and no provision made for drinkers;</w:t>
      </w:r>
    </w:p>
    <w:p w14:paraId="4B8623AA" w14:textId="77777777" w:rsidR="00822ED6" w:rsidRPr="00C33D1D" w:rsidRDefault="00F94EE3" w:rsidP="00FE16E7">
      <w:pPr>
        <w:pStyle w:val="ListParagraph"/>
        <w:numPr>
          <w:ilvl w:val="0"/>
          <w:numId w:val="7"/>
        </w:numPr>
      </w:pPr>
      <w:r w:rsidRPr="00C33D1D">
        <w:t>Dinners have been</w:t>
      </w:r>
      <w:r w:rsidR="006869E0" w:rsidRPr="00C33D1D">
        <w:t xml:space="preserve"> sch</w:t>
      </w:r>
      <w:r w:rsidR="005D2D4A" w:rsidRPr="00C33D1D">
        <w:t>e</w:t>
      </w:r>
      <w:r w:rsidR="006869E0" w:rsidRPr="00C33D1D">
        <w:t>du</w:t>
      </w:r>
      <w:r w:rsidR="005D2D4A" w:rsidRPr="00C33D1D">
        <w:t>l</w:t>
      </w:r>
      <w:r w:rsidRPr="00C33D1D">
        <w:t xml:space="preserve">ed such that some </w:t>
      </w:r>
      <w:r w:rsidR="006869E0" w:rsidRPr="00C33D1D">
        <w:t>pa</w:t>
      </w:r>
      <w:r w:rsidR="005D2D4A" w:rsidRPr="00C33D1D">
        <w:t>r</w:t>
      </w:r>
      <w:r w:rsidR="006869E0" w:rsidRPr="00C33D1D">
        <w:t xml:space="preserve">ticipants were left standing about </w:t>
      </w:r>
      <w:r w:rsidR="00B5474B" w:rsidRPr="00C33D1D">
        <w:t xml:space="preserve">idly </w:t>
      </w:r>
      <w:r w:rsidR="006869E0" w:rsidRPr="00C33D1D">
        <w:t xml:space="preserve">for </w:t>
      </w:r>
      <w:r w:rsidR="00B5474B" w:rsidRPr="00C33D1D">
        <w:t>a long time</w:t>
      </w:r>
      <w:r w:rsidR="006869E0" w:rsidRPr="00C33D1D">
        <w:t xml:space="preserve"> after the last talks </w:t>
      </w:r>
      <w:r w:rsidR="00B5474B" w:rsidRPr="00C33D1D">
        <w:t>as they could not easily go back to their accommodations to freshen up and regroup or travel independently to the dinner venue.</w:t>
      </w:r>
    </w:p>
    <w:p w14:paraId="74130A72" w14:textId="77777777" w:rsidR="00F94EE3" w:rsidRPr="00C33D1D" w:rsidRDefault="00F94EE3" w:rsidP="00F94EE3">
      <w:r w:rsidRPr="00C33D1D">
        <w:t>So please think carefully about the banquet preparations and don’t hesitate to discuss plans with experienced participants or committee members.</w:t>
      </w:r>
      <w:r w:rsidR="00CF508E" w:rsidRPr="00C33D1D">
        <w:t xml:space="preserve"> </w:t>
      </w:r>
    </w:p>
    <w:p w14:paraId="1984A184" w14:textId="77777777" w:rsidR="00DF73A5" w:rsidRPr="00C33D1D" w:rsidRDefault="004B3F41" w:rsidP="004B3F41">
      <w:pPr>
        <w:pStyle w:val="Heading2"/>
      </w:pPr>
      <w:bookmarkStart w:id="23" w:name="_Toc25338348"/>
      <w:r w:rsidRPr="00C33D1D">
        <w:t>2.</w:t>
      </w:r>
      <w:r w:rsidR="001341AB" w:rsidRPr="00C33D1D">
        <w:t>9</w:t>
      </w:r>
      <w:r w:rsidRPr="00C33D1D">
        <w:t xml:space="preserve"> </w:t>
      </w:r>
      <w:r w:rsidR="00DF73A5" w:rsidRPr="00C33D1D">
        <w:t>Programme</w:t>
      </w:r>
      <w:bookmarkEnd w:id="23"/>
    </w:p>
    <w:p w14:paraId="1035003A" w14:textId="77777777" w:rsidR="00DF73A5" w:rsidRPr="00C33D1D" w:rsidRDefault="00DA4C85" w:rsidP="00843EFD">
      <w:r w:rsidRPr="00C33D1D">
        <w:t>The program has the following features:</w:t>
      </w:r>
    </w:p>
    <w:p w14:paraId="5C56582E" w14:textId="77777777" w:rsidR="00DA4C85" w:rsidRPr="00C33D1D" w:rsidRDefault="00DA4C85" w:rsidP="00DA4C85">
      <w:pPr>
        <w:pStyle w:val="Heading3"/>
        <w:rPr>
          <w:color w:val="auto"/>
        </w:rPr>
      </w:pPr>
      <w:bookmarkStart w:id="24" w:name="_Toc25338349"/>
      <w:r w:rsidRPr="00C33D1D">
        <w:rPr>
          <w:color w:val="auto"/>
        </w:rPr>
        <w:t>Speaker panels</w:t>
      </w:r>
      <w:bookmarkEnd w:id="24"/>
    </w:p>
    <w:p w14:paraId="7781D5DE" w14:textId="4B5D39DA" w:rsidR="00DA4C85" w:rsidRPr="00C33D1D" w:rsidRDefault="00DA4C85" w:rsidP="00843EFD">
      <w:r w:rsidRPr="00C33D1D">
        <w:t xml:space="preserve">Speakers are conventionally given </w:t>
      </w:r>
      <w:r w:rsidR="003E0CAD" w:rsidRPr="00C33D1D">
        <w:t>30-</w:t>
      </w:r>
      <w:r w:rsidRPr="00C33D1D">
        <w:t>minute slots</w:t>
      </w:r>
      <w:r w:rsidR="003E0CAD" w:rsidRPr="00C33D1D">
        <w:t xml:space="preserve">: </w:t>
      </w:r>
      <w:r w:rsidRPr="00C33D1D">
        <w:t xml:space="preserve">20 minutes to talk and 10 minutes for discussion. 3 talks are grouped into 1½ hour panels. </w:t>
      </w:r>
      <w:r w:rsidR="00CF508E" w:rsidRPr="00C33D1D">
        <w:t>If possible, consider allowing 5 minutes</w:t>
      </w:r>
      <w:r w:rsidR="005C53A7" w:rsidRPr="00C33D1D">
        <w:t xml:space="preserve"> of</w:t>
      </w:r>
      <w:r w:rsidR="00CF508E" w:rsidRPr="00C33D1D">
        <w:t xml:space="preserve"> additional time between </w:t>
      </w:r>
      <w:r w:rsidR="00C33D1D" w:rsidRPr="00C33D1D">
        <w:t xml:space="preserve">talks </w:t>
      </w:r>
      <w:r w:rsidR="00CF508E" w:rsidRPr="00C33D1D">
        <w:t xml:space="preserve">for changeovers. </w:t>
      </w:r>
      <w:r w:rsidRPr="00C33D1D">
        <w:t xml:space="preserve">Panels are thematically grouped and sequenced; </w:t>
      </w:r>
      <w:r w:rsidR="00A8658E" w:rsidRPr="00C33D1D">
        <w:t xml:space="preserve">for instance, if </w:t>
      </w:r>
      <w:r w:rsidRPr="00C33D1D">
        <w:t xml:space="preserve">you have 9 phonology papers, organise them into 3 sequential panels on the same day in the same room. </w:t>
      </w:r>
      <w:r w:rsidR="00CF508E" w:rsidRPr="00C33D1D">
        <w:t xml:space="preserve">Also, do not run cognate panels in parallel, but in sequence. </w:t>
      </w:r>
      <w:r w:rsidR="00171EEC" w:rsidRPr="00C33D1D">
        <w:t xml:space="preserve">Grouping panels thematically </w:t>
      </w:r>
      <w:r w:rsidRPr="00C33D1D">
        <w:t xml:space="preserve">may seem obvious, but it cannot be emphasised enough. It has happened that </w:t>
      </w:r>
      <w:r w:rsidR="000C6F1D" w:rsidRPr="00C33D1D">
        <w:t>organisers</w:t>
      </w:r>
      <w:r w:rsidRPr="00C33D1D">
        <w:t xml:space="preserve"> have not appreciated this, and have </w:t>
      </w:r>
      <w:r w:rsidR="000C6F1D" w:rsidRPr="00C33D1D">
        <w:t>scheduled</w:t>
      </w:r>
      <w:r w:rsidRPr="00C33D1D">
        <w:t xml:space="preserve"> talks </w:t>
      </w:r>
      <w:r w:rsidR="00865129" w:rsidRPr="00C33D1D">
        <w:t xml:space="preserve">on other bases (alphabetically, randomly, etc.) leaving participants to change rooms every 30 minutes, sewing great </w:t>
      </w:r>
      <w:r w:rsidR="000C6F1D" w:rsidRPr="00C33D1D">
        <w:t>confusion</w:t>
      </w:r>
      <w:r w:rsidR="00865129" w:rsidRPr="00C33D1D">
        <w:t xml:space="preserve"> and losing valuable time.</w:t>
      </w:r>
    </w:p>
    <w:p w14:paraId="4AF69AD6" w14:textId="77777777" w:rsidR="00865129" w:rsidRPr="00C33D1D" w:rsidRDefault="00865129" w:rsidP="00865129">
      <w:pPr>
        <w:pStyle w:val="Heading3"/>
        <w:rPr>
          <w:color w:val="auto"/>
        </w:rPr>
      </w:pPr>
      <w:bookmarkStart w:id="25" w:name="_Toc25338350"/>
      <w:r w:rsidRPr="00C33D1D">
        <w:rPr>
          <w:color w:val="auto"/>
        </w:rPr>
        <w:t>Panel chairs</w:t>
      </w:r>
      <w:bookmarkEnd w:id="25"/>
    </w:p>
    <w:p w14:paraId="719EE0E0" w14:textId="45A1FE45" w:rsidR="00865129" w:rsidRPr="00C33D1D" w:rsidRDefault="00865129" w:rsidP="00843EFD">
      <w:r w:rsidRPr="00C33D1D">
        <w:t xml:space="preserve">Each panel requires a chair who announces speakers, keeps time, controls questions and discussion, ensures that speakers are ready, and liaises with local facilities and tech support as required. Chairs are recruited from experienced conference goers </w:t>
      </w:r>
      <w:r w:rsidR="00857153" w:rsidRPr="00C33D1D">
        <w:t xml:space="preserve">and should be sought early on. Good panel chairs are valuable since effective </w:t>
      </w:r>
      <w:r w:rsidR="00AF3BDE" w:rsidRPr="00C33D1D">
        <w:t>time-</w:t>
      </w:r>
      <w:r w:rsidR="00857153" w:rsidRPr="00C33D1D">
        <w:t xml:space="preserve">keeping ensures fairness to everyone and effective scheduling, so recruit some good chairs and put them in charge of multiple panels. This will give the meeting a discipline that will make everything else easier. This works even better if panel chairs get special high visibility ID badges and an announcement is made at the beginning of the </w:t>
      </w:r>
      <w:r w:rsidR="000C6F1D" w:rsidRPr="00C33D1D">
        <w:t>meeting</w:t>
      </w:r>
      <w:r w:rsidR="00857153" w:rsidRPr="00C33D1D">
        <w:t xml:space="preserve"> </w:t>
      </w:r>
      <w:r w:rsidR="000C6F1D" w:rsidRPr="00C33D1D">
        <w:t>that</w:t>
      </w:r>
      <w:r w:rsidR="00857153" w:rsidRPr="00C33D1D">
        <w:t xml:space="preserve"> participants are to follow the instructions of </w:t>
      </w:r>
      <w:r w:rsidR="000C6F1D" w:rsidRPr="00C33D1D">
        <w:t>panel</w:t>
      </w:r>
      <w:r w:rsidR="00857153" w:rsidRPr="00C33D1D">
        <w:t xml:space="preserve"> chairs faithfully. When rules are made clear</w:t>
      </w:r>
      <w:r w:rsidR="00EE026A" w:rsidRPr="00C33D1D">
        <w:t>,</w:t>
      </w:r>
      <w:r w:rsidR="00857153" w:rsidRPr="00C33D1D">
        <w:t xml:space="preserve"> </w:t>
      </w:r>
      <w:r w:rsidR="00EE026A" w:rsidRPr="00C33D1D">
        <w:t xml:space="preserve">conference participants </w:t>
      </w:r>
      <w:r w:rsidR="00857153" w:rsidRPr="00C33D1D">
        <w:t>will generally gladly follow them, no matter how arbitrary they are in reality.</w:t>
      </w:r>
    </w:p>
    <w:p w14:paraId="7725E91B" w14:textId="21193CA2" w:rsidR="00857153" w:rsidRPr="00C33D1D" w:rsidRDefault="000C6F1D" w:rsidP="00843EFD">
      <w:r w:rsidRPr="00C33D1D">
        <w:rPr>
          <w:b/>
        </w:rPr>
        <w:t>Note</w:t>
      </w:r>
      <w:r w:rsidR="00857153" w:rsidRPr="00C33D1D">
        <w:t xml:space="preserve">: In some </w:t>
      </w:r>
      <w:r w:rsidRPr="00C33D1D">
        <w:t>countries</w:t>
      </w:r>
      <w:r w:rsidR="00857153" w:rsidRPr="00C33D1D">
        <w:t xml:space="preserve">/cultures (including some western </w:t>
      </w:r>
      <w:r w:rsidRPr="00C33D1D">
        <w:t>countries</w:t>
      </w:r>
      <w:r w:rsidR="00857153" w:rsidRPr="00C33D1D">
        <w:t>)</w:t>
      </w:r>
      <w:r w:rsidR="00EE026A" w:rsidRPr="00C33D1D">
        <w:t>,</w:t>
      </w:r>
      <w:r w:rsidR="00857153" w:rsidRPr="00C33D1D">
        <w:t xml:space="preserve"> there are strong biases against rigid time keeping and/or a reluctance to follow directions from individuals who are </w:t>
      </w:r>
      <w:r w:rsidRPr="00C33D1D">
        <w:lastRenderedPageBreak/>
        <w:t>perceived</w:t>
      </w:r>
      <w:r w:rsidR="00857153" w:rsidRPr="00C33D1D">
        <w:t xml:space="preserve"> to have lower social status</w:t>
      </w:r>
      <w:r w:rsidR="00CF508E" w:rsidRPr="00C33D1D">
        <w:t xml:space="preserve">. </w:t>
      </w:r>
      <w:r w:rsidR="00857153" w:rsidRPr="00C33D1D">
        <w:t>Consequently</w:t>
      </w:r>
      <w:r w:rsidR="00A21B76" w:rsidRPr="00C33D1D">
        <w:t>,</w:t>
      </w:r>
      <w:r w:rsidR="00857153" w:rsidRPr="00C33D1D">
        <w:t xml:space="preserve"> on some </w:t>
      </w:r>
      <w:r w:rsidRPr="00C33D1D">
        <w:t>occasions</w:t>
      </w:r>
      <w:r w:rsidR="00A21B76" w:rsidRPr="00C33D1D">
        <w:t>,</w:t>
      </w:r>
      <w:r w:rsidR="00857153" w:rsidRPr="00C33D1D">
        <w:t xml:space="preserve"> there has been a breakdown of meeting discipline and </w:t>
      </w:r>
      <w:r w:rsidRPr="00C33D1D">
        <w:t>schedules</w:t>
      </w:r>
      <w:r w:rsidR="00857153" w:rsidRPr="00C33D1D">
        <w:t xml:space="preserve"> have collapsed, to the detriment of participants. This is best prevented in the first place by seeking the most senior people to act as </w:t>
      </w:r>
      <w:r w:rsidR="00460533" w:rsidRPr="00C33D1D">
        <w:t>chairs;</w:t>
      </w:r>
      <w:r w:rsidR="00857153" w:rsidRPr="00C33D1D">
        <w:t xml:space="preserve"> it is not good enough </w:t>
      </w:r>
      <w:r w:rsidRPr="00C33D1D">
        <w:t xml:space="preserve">to call for volunteers at the last moment or to let panels sort themselves out on the day (which </w:t>
      </w:r>
      <w:r w:rsidR="0038410C" w:rsidRPr="00C33D1D">
        <w:t>has happened</w:t>
      </w:r>
      <w:r w:rsidRPr="00C33D1D">
        <w:t>). A good chair can control a series of panels or a whole day, bringing consist</w:t>
      </w:r>
      <w:r w:rsidR="005D2D4A" w:rsidRPr="00C33D1D">
        <w:t>e</w:t>
      </w:r>
      <w:r w:rsidRPr="00C33D1D">
        <w:t xml:space="preserve">nt expectations to a session. </w:t>
      </w:r>
    </w:p>
    <w:p w14:paraId="046CBB35" w14:textId="77777777" w:rsidR="000C6F1D" w:rsidRPr="00C33D1D" w:rsidRDefault="000C6F1D" w:rsidP="000C6F1D">
      <w:pPr>
        <w:pStyle w:val="Heading3"/>
        <w:rPr>
          <w:color w:val="auto"/>
        </w:rPr>
      </w:pPr>
      <w:bookmarkStart w:id="26" w:name="_Toc25338351"/>
      <w:r w:rsidRPr="00C33D1D">
        <w:rPr>
          <w:color w:val="auto"/>
        </w:rPr>
        <w:t>Sessions</w:t>
      </w:r>
      <w:bookmarkEnd w:id="26"/>
    </w:p>
    <w:p w14:paraId="5A56803F" w14:textId="6037CC8B" w:rsidR="000C6F1D" w:rsidRPr="00C33D1D" w:rsidRDefault="00E26556" w:rsidP="00843EFD">
      <w:r w:rsidRPr="00C33D1D">
        <w:t>A day of panels is a session, and there will typically be 2 or 3 parallel sessions. One or more days will start with a unified session for a plenary speaker. Thus</w:t>
      </w:r>
      <w:r w:rsidR="00E46C2A" w:rsidRPr="00C33D1D">
        <w:t>,</w:t>
      </w:r>
      <w:r w:rsidRPr="00C33D1D">
        <w:t xml:space="preserve"> a typical day will consist of a unified session before morning break, followed by 2 or 3 parallel sessions of 3 panels. Such a plan provides for 18 or 27 talks plus the unified session each day. A hy</w:t>
      </w:r>
      <w:r w:rsidR="005D2D4A" w:rsidRPr="00C33D1D">
        <w:t>pothe</w:t>
      </w:r>
      <w:r w:rsidRPr="00C33D1D">
        <w:t xml:space="preserve">tical maximal </w:t>
      </w:r>
      <w:r w:rsidR="000516F5" w:rsidRPr="00C33D1D">
        <w:t>3-</w:t>
      </w:r>
      <w:r w:rsidRPr="00C33D1D">
        <w:t>day meeting might have 2 plenary sessions, plus a unified session on day 3 for the business meeting. This permits</w:t>
      </w:r>
      <w:r w:rsidR="00CF508E" w:rsidRPr="00C33D1D">
        <w:t xml:space="preserve"> at least</w:t>
      </w:r>
      <w:r w:rsidRPr="00C33D1D">
        <w:t xml:space="preserve"> 57 talks in a 2 session format or 81 talks in a 3 session format. </w:t>
      </w:r>
    </w:p>
    <w:p w14:paraId="4382E03B" w14:textId="57AEEB74" w:rsidR="00126B50" w:rsidRPr="00C33D1D" w:rsidRDefault="00126B50" w:rsidP="00843EFD">
      <w:r w:rsidRPr="00C33D1D">
        <w:t>While</w:t>
      </w:r>
      <w:r w:rsidR="00CF508E" w:rsidRPr="00C33D1D">
        <w:t xml:space="preserve"> one can vary this format</w:t>
      </w:r>
      <w:r w:rsidRPr="00C33D1D">
        <w:t xml:space="preserve">, it is </w:t>
      </w:r>
      <w:r w:rsidR="00460533" w:rsidRPr="00C33D1D">
        <w:t>recommended</w:t>
      </w:r>
      <w:r w:rsidRPr="00C33D1D">
        <w:t xml:space="preserve"> that </w:t>
      </w:r>
      <w:r w:rsidR="000516F5" w:rsidRPr="00C33D1D">
        <w:t xml:space="preserve">there be </w:t>
      </w:r>
      <w:r w:rsidRPr="00C33D1D">
        <w:t>a maximum of 3 parallel sessions at one time</w:t>
      </w:r>
      <w:r w:rsidR="000516F5" w:rsidRPr="00C33D1D">
        <w:t xml:space="preserve">. That is already a heavy schedule, and exceeding this number </w:t>
      </w:r>
      <w:r w:rsidRPr="00C33D1D">
        <w:t>sever</w:t>
      </w:r>
      <w:r w:rsidR="005D2D4A" w:rsidRPr="00C33D1D">
        <w:t>e</w:t>
      </w:r>
      <w:r w:rsidRPr="00C33D1D">
        <w:t xml:space="preserve">ly reduces the chances for individual participants to attend all the talks of their choice. </w:t>
      </w:r>
    </w:p>
    <w:p w14:paraId="0EE10E21" w14:textId="77777777" w:rsidR="00126B50" w:rsidRPr="00C33D1D" w:rsidRDefault="00CF508E" w:rsidP="00126B50">
      <w:pPr>
        <w:pStyle w:val="Heading3"/>
        <w:rPr>
          <w:color w:val="auto"/>
        </w:rPr>
      </w:pPr>
      <w:bookmarkStart w:id="27" w:name="_Toc25338352"/>
      <w:r w:rsidRPr="00C33D1D">
        <w:rPr>
          <w:color w:val="auto"/>
        </w:rPr>
        <w:t>K</w:t>
      </w:r>
      <w:r w:rsidR="00126B50" w:rsidRPr="00C33D1D">
        <w:rPr>
          <w:color w:val="auto"/>
        </w:rPr>
        <w:t>eynote talks</w:t>
      </w:r>
      <w:bookmarkEnd w:id="27"/>
    </w:p>
    <w:p w14:paraId="6AE7C188" w14:textId="6C8B9DC0" w:rsidR="00126B50" w:rsidRPr="00C33D1D" w:rsidRDefault="00126B50" w:rsidP="00843EFD">
      <w:r w:rsidRPr="00C33D1D">
        <w:t>A conventional feature of any international conference is the plenary</w:t>
      </w:r>
      <w:r w:rsidR="005D2D4A" w:rsidRPr="00C33D1D">
        <w:t xml:space="preserve"> or keynote talk. A typical for</w:t>
      </w:r>
      <w:r w:rsidRPr="00C33D1D">
        <w:t xml:space="preserve">mat at SEALS meetings is to provide a </w:t>
      </w:r>
      <w:r w:rsidR="000516F5" w:rsidRPr="00C33D1D">
        <w:t>1-</w:t>
      </w:r>
      <w:r w:rsidRPr="00C33D1D">
        <w:t xml:space="preserve">hour slot, usually before morning break, allowing 45 minutes for speaking and 15 minutes for discussion. </w:t>
      </w:r>
      <w:r w:rsidR="00C04E46" w:rsidRPr="00C33D1D">
        <w:t xml:space="preserve">You may schedule </w:t>
      </w:r>
      <w:r w:rsidR="001F445F" w:rsidRPr="00C33D1D">
        <w:t>a keynote talk each day, not more than one in a day.</w:t>
      </w:r>
    </w:p>
    <w:p w14:paraId="57F86B6D" w14:textId="432FBC12" w:rsidR="00126B50" w:rsidRPr="00C33D1D" w:rsidRDefault="00126B50" w:rsidP="00843EFD">
      <w:r w:rsidRPr="00C33D1D">
        <w:t xml:space="preserve">Another approach has been to use such a unified session for a keynote panel, </w:t>
      </w:r>
      <w:r w:rsidR="000516F5" w:rsidRPr="00C33D1D">
        <w:t xml:space="preserve">during which </w:t>
      </w:r>
      <w:r w:rsidRPr="00C33D1D">
        <w:t xml:space="preserve">senior figures address a common theme of topical or regional significance and take discussion. </w:t>
      </w:r>
    </w:p>
    <w:p w14:paraId="703E1986" w14:textId="320E5D29" w:rsidR="00126B50" w:rsidRPr="00C33D1D" w:rsidRDefault="00126B50" w:rsidP="00843EFD">
      <w:r w:rsidRPr="00C33D1D">
        <w:t xml:space="preserve">In any case, the important function of these sessions is to bring people together to address important </w:t>
      </w:r>
      <w:r w:rsidR="00F56388" w:rsidRPr="00C33D1D">
        <w:t>programmatic</w:t>
      </w:r>
      <w:r w:rsidRPr="00C33D1D">
        <w:t xml:space="preserve"> or theoretical developments, showcasing leadership in the field and stimulating </w:t>
      </w:r>
      <w:r w:rsidR="00F56388" w:rsidRPr="00C33D1D">
        <w:t>discussion</w:t>
      </w:r>
      <w:r w:rsidR="000516F5" w:rsidRPr="00C33D1D">
        <w:t>,</w:t>
      </w:r>
      <w:r w:rsidRPr="00C33D1D">
        <w:t xml:space="preserve"> and </w:t>
      </w:r>
      <w:r w:rsidR="000516F5" w:rsidRPr="00C33D1D">
        <w:t xml:space="preserve">thus, </w:t>
      </w:r>
      <w:r w:rsidRPr="00C33D1D">
        <w:t xml:space="preserve">consideration should be given to the identities invited to give </w:t>
      </w:r>
      <w:r w:rsidR="00F56388" w:rsidRPr="00C33D1D">
        <w:t>plenaries</w:t>
      </w:r>
      <w:r w:rsidRPr="00C33D1D">
        <w:t xml:space="preserve"> beyond </w:t>
      </w:r>
      <w:r w:rsidR="00F56388" w:rsidRPr="00C33D1D">
        <w:t>straightforward</w:t>
      </w:r>
      <w:r w:rsidRPr="00C33D1D">
        <w:t xml:space="preserve"> </w:t>
      </w:r>
      <w:r w:rsidR="00354874" w:rsidRPr="00C33D1D">
        <w:t xml:space="preserve">seniority or perceived status. </w:t>
      </w:r>
      <w:r w:rsidR="000516F5" w:rsidRPr="00C33D1D">
        <w:t xml:space="preserve">Please keep in mind that keynotes </w:t>
      </w:r>
      <w:r w:rsidR="001F445F" w:rsidRPr="00C33D1D">
        <w:t>are not about celebrity</w:t>
      </w:r>
      <w:r w:rsidR="000516F5" w:rsidRPr="00C33D1D">
        <w:t xml:space="preserve">; </w:t>
      </w:r>
      <w:r w:rsidR="001F445F" w:rsidRPr="00C33D1D">
        <w:t>they should be about leadership and program.</w:t>
      </w:r>
    </w:p>
    <w:p w14:paraId="19661D39" w14:textId="77777777" w:rsidR="00857153" w:rsidRPr="00C33D1D" w:rsidRDefault="00C04E46" w:rsidP="00C04E46">
      <w:pPr>
        <w:pStyle w:val="Heading3"/>
        <w:rPr>
          <w:color w:val="auto"/>
        </w:rPr>
      </w:pPr>
      <w:bookmarkStart w:id="28" w:name="_Toc25338353"/>
      <w:r w:rsidRPr="00C33D1D">
        <w:rPr>
          <w:color w:val="auto"/>
        </w:rPr>
        <w:t>Breaks</w:t>
      </w:r>
      <w:bookmarkEnd w:id="28"/>
    </w:p>
    <w:p w14:paraId="7D7BCAC7" w14:textId="6C18BF1E" w:rsidR="00C04E46" w:rsidRPr="00C33D1D" w:rsidRDefault="00C04E46" w:rsidP="00843EFD">
      <w:r w:rsidRPr="00C33D1D">
        <w:t>Be generous allocating time for breaks. Allow at least 30 minutes for morning and afternoon breaks and a full hour for lunch. Many participants have come a long way and may have to return home quickly</w:t>
      </w:r>
      <w:r w:rsidR="000516F5" w:rsidRPr="00C33D1D">
        <w:t>. T</w:t>
      </w:r>
      <w:r w:rsidRPr="00C33D1D">
        <w:t xml:space="preserve">hey are tired and do not need to be rushed. </w:t>
      </w:r>
    </w:p>
    <w:p w14:paraId="111F218B" w14:textId="77777777" w:rsidR="00C04E46" w:rsidRPr="00C33D1D" w:rsidRDefault="00C04E46" w:rsidP="00C04E46">
      <w:pPr>
        <w:pStyle w:val="Heading3"/>
        <w:rPr>
          <w:color w:val="auto"/>
        </w:rPr>
      </w:pPr>
      <w:bookmarkStart w:id="29" w:name="_Toc25338354"/>
      <w:r w:rsidRPr="00C33D1D">
        <w:rPr>
          <w:color w:val="auto"/>
        </w:rPr>
        <w:t>Business meeting</w:t>
      </w:r>
      <w:bookmarkEnd w:id="29"/>
    </w:p>
    <w:p w14:paraId="72567EAD" w14:textId="2A1AD62B" w:rsidR="00C04E46" w:rsidRPr="00C33D1D" w:rsidRDefault="00C04E46" w:rsidP="00843EFD">
      <w:r w:rsidRPr="00C33D1D">
        <w:t>The business meeting is an important part of any SEALS conference</w:t>
      </w:r>
      <w:r w:rsidR="000516F5" w:rsidRPr="00C33D1D">
        <w:t>. I</w:t>
      </w:r>
      <w:r w:rsidRPr="00C33D1D">
        <w:t>t should be scheduled towards the end of the meeting, and at least 1 hour allowed for it</w:t>
      </w:r>
      <w:r w:rsidR="000516F5" w:rsidRPr="00C33D1D">
        <w:t>, part of which may be the closing ceremony</w:t>
      </w:r>
      <w:r w:rsidRPr="00C33D1D">
        <w:t xml:space="preserve">. It has happened in the past that local </w:t>
      </w:r>
      <w:r w:rsidR="00F56388" w:rsidRPr="00C33D1D">
        <w:t>organisers</w:t>
      </w:r>
      <w:r w:rsidRPr="00C33D1D">
        <w:t xml:space="preserve"> have not </w:t>
      </w:r>
      <w:r w:rsidR="00F56388" w:rsidRPr="00C33D1D">
        <w:t>scheduled</w:t>
      </w:r>
      <w:r w:rsidRPr="00C33D1D">
        <w:t xml:space="preserve"> a business meeting, and this causes great </w:t>
      </w:r>
      <w:r w:rsidR="00F56388" w:rsidRPr="00C33D1D">
        <w:t>inconvenience</w:t>
      </w:r>
      <w:r w:rsidRPr="00C33D1D">
        <w:t xml:space="preserve">. It can be expected that a few participants will leave on the afternoon of the last day, as they have to get back home/work the next day, </w:t>
      </w:r>
      <w:r w:rsidR="00AD2573" w:rsidRPr="00C33D1D">
        <w:t xml:space="preserve">and some people do not care to worry about the </w:t>
      </w:r>
      <w:r w:rsidR="00F56388" w:rsidRPr="00C33D1D">
        <w:t>government</w:t>
      </w:r>
      <w:r w:rsidR="00AD2573" w:rsidRPr="00C33D1D">
        <w:t xml:space="preserve"> of SEALS, </w:t>
      </w:r>
      <w:r w:rsidRPr="00C33D1D">
        <w:t xml:space="preserve">so the business meeting </w:t>
      </w:r>
      <w:r w:rsidR="00AD2573" w:rsidRPr="00C33D1D">
        <w:t>may not need a huge theatre, but allow for at least 50 people, and provide a desk/podium for the E</w:t>
      </w:r>
      <w:r w:rsidR="00C33D1D" w:rsidRPr="00C33D1D">
        <w:t>C</w:t>
      </w:r>
      <w:r w:rsidR="00AD2573" w:rsidRPr="00C33D1D">
        <w:t xml:space="preserve"> members. </w:t>
      </w:r>
    </w:p>
    <w:p w14:paraId="7B46A0FD" w14:textId="77777777" w:rsidR="00C04E46" w:rsidRPr="00C33D1D" w:rsidRDefault="00C04E46" w:rsidP="00C04E46">
      <w:pPr>
        <w:pStyle w:val="Heading3"/>
        <w:rPr>
          <w:color w:val="auto"/>
        </w:rPr>
      </w:pPr>
      <w:bookmarkStart w:id="30" w:name="_Toc25338355"/>
      <w:r w:rsidRPr="00C33D1D">
        <w:rPr>
          <w:color w:val="auto"/>
        </w:rPr>
        <w:lastRenderedPageBreak/>
        <w:t>Opening/closing ceremonies</w:t>
      </w:r>
      <w:bookmarkEnd w:id="30"/>
    </w:p>
    <w:p w14:paraId="5F9B0AB6" w14:textId="0CE1AA4D" w:rsidR="00C04E46" w:rsidRPr="00C33D1D" w:rsidRDefault="00AD2573" w:rsidP="00843EFD">
      <w:r w:rsidRPr="00C33D1D">
        <w:t>Allow for approximately 20 minutes at the beginning of the meeting for opening</w:t>
      </w:r>
      <w:r w:rsidR="001F445F" w:rsidRPr="00C33D1D">
        <w:t xml:space="preserve"> remarks</w:t>
      </w:r>
      <w:r w:rsidR="000516F5" w:rsidRPr="00C33D1D">
        <w:t xml:space="preserve">. Typically, the opening session leads directly into the first plenary talk. Also </w:t>
      </w:r>
      <w:r w:rsidR="001F445F" w:rsidRPr="00C33D1D">
        <w:t xml:space="preserve">note that the formal closing is </w:t>
      </w:r>
      <w:r w:rsidR="000516F5" w:rsidRPr="00C33D1D">
        <w:t xml:space="preserve">usually </w:t>
      </w:r>
      <w:r w:rsidR="001F445F" w:rsidRPr="00C33D1D">
        <w:t xml:space="preserve">part of the BM. </w:t>
      </w:r>
    </w:p>
    <w:p w14:paraId="59F6CB3F" w14:textId="77777777" w:rsidR="004155F1" w:rsidRPr="00C33D1D" w:rsidRDefault="004155F1" w:rsidP="004155F1">
      <w:pPr>
        <w:pStyle w:val="Heading1"/>
        <w:rPr>
          <w:color w:val="auto"/>
        </w:rPr>
      </w:pPr>
      <w:bookmarkStart w:id="31" w:name="_Toc25338356"/>
      <w:r w:rsidRPr="00C33D1D">
        <w:rPr>
          <w:color w:val="auto"/>
        </w:rPr>
        <w:t xml:space="preserve">3 </w:t>
      </w:r>
      <w:r w:rsidR="00DF73A5" w:rsidRPr="00C33D1D">
        <w:rPr>
          <w:color w:val="auto"/>
        </w:rPr>
        <w:t>Miscellaneous p</w:t>
      </w:r>
      <w:r w:rsidRPr="00C33D1D">
        <w:rPr>
          <w:color w:val="auto"/>
        </w:rPr>
        <w:t>olicies/practices</w:t>
      </w:r>
      <w:bookmarkEnd w:id="31"/>
      <w:r w:rsidRPr="00C33D1D">
        <w:rPr>
          <w:color w:val="auto"/>
        </w:rPr>
        <w:t xml:space="preserve"> </w:t>
      </w:r>
    </w:p>
    <w:p w14:paraId="6BE015A3" w14:textId="77777777" w:rsidR="005D6E2A" w:rsidRPr="00C33D1D" w:rsidRDefault="004155F1" w:rsidP="00B66129">
      <w:pPr>
        <w:pStyle w:val="Heading3"/>
        <w:rPr>
          <w:color w:val="auto"/>
        </w:rPr>
      </w:pPr>
      <w:bookmarkStart w:id="32" w:name="_Toc25338357"/>
      <w:r w:rsidRPr="00C33D1D">
        <w:rPr>
          <w:color w:val="auto"/>
        </w:rPr>
        <w:t>Language</w:t>
      </w:r>
      <w:bookmarkEnd w:id="32"/>
    </w:p>
    <w:p w14:paraId="0EAB01AF" w14:textId="19239688" w:rsidR="00B66129" w:rsidRPr="00C33D1D" w:rsidRDefault="006B5FC2" w:rsidP="00B66129">
      <w:pPr>
        <w:rPr>
          <w:lang w:eastAsia="en-AU"/>
        </w:rPr>
      </w:pPr>
      <w:r w:rsidRPr="00C33D1D">
        <w:t>SEALS is an open and inclusive international movement</w:t>
      </w:r>
      <w:r w:rsidR="000516F5" w:rsidRPr="00C33D1D">
        <w:t>. M</w:t>
      </w:r>
      <w:r w:rsidR="00B66129" w:rsidRPr="00C33D1D">
        <w:t>eetings are expected to be conducted in English, although this is a matter of discussion from time to time</w:t>
      </w:r>
      <w:r w:rsidR="000516F5" w:rsidRPr="00C33D1D">
        <w:t>,</w:t>
      </w:r>
      <w:r w:rsidR="00B66129" w:rsidRPr="00C33D1D">
        <w:t xml:space="preserve"> and </w:t>
      </w:r>
      <w:r w:rsidR="00DF73A5" w:rsidRPr="00C33D1D">
        <w:t>occasionally</w:t>
      </w:r>
      <w:r w:rsidR="00B66129" w:rsidRPr="00C33D1D">
        <w:t xml:space="preserve"> sessions are conducted/papers read in other languages. </w:t>
      </w:r>
      <w:r w:rsidRPr="00C33D1D">
        <w:t>The g</w:t>
      </w:r>
      <w:r w:rsidR="00B66129" w:rsidRPr="00C33D1D">
        <w:t>eneral experience of international conferen</w:t>
      </w:r>
      <w:r w:rsidRPr="00C33D1D">
        <w:t>ce</w:t>
      </w:r>
      <w:r w:rsidR="00B66129" w:rsidRPr="00C33D1D">
        <w:t>s i</w:t>
      </w:r>
      <w:r w:rsidRPr="00C33D1D">
        <w:t xml:space="preserve">s </w:t>
      </w:r>
      <w:r w:rsidR="00B66129" w:rsidRPr="00C33D1D">
        <w:t xml:space="preserve">that mixed-language conferences don’t work well for attracting international </w:t>
      </w:r>
      <w:r w:rsidR="00DF73A5" w:rsidRPr="00C33D1D">
        <w:t>participants</w:t>
      </w:r>
      <w:r w:rsidR="00B66129" w:rsidRPr="00C33D1D">
        <w:t xml:space="preserve"> (even with live translation), while use of local languages in presentations has the effect of minimising</w:t>
      </w:r>
      <w:r w:rsidR="00B66129" w:rsidRPr="00C33D1D">
        <w:rPr>
          <w:lang w:eastAsia="en-AU"/>
        </w:rPr>
        <w:t xml:space="preserve"> the</w:t>
      </w:r>
      <w:r w:rsidRPr="00C33D1D">
        <w:rPr>
          <w:lang w:eastAsia="en-AU"/>
        </w:rPr>
        <w:t xml:space="preserve">ir impact, disadvantaging local scholars who otherwise have barriers to international exposure. It is also the real experience of SEALS (and other international meetings) that having sessions in different languages leads to social divisions, with the conference effectively breaking down into multiple parallel meetings with little overlap.    </w:t>
      </w:r>
    </w:p>
    <w:p w14:paraId="516C469A" w14:textId="4C105751" w:rsidR="006B5FC2" w:rsidRPr="00C33D1D" w:rsidRDefault="006B5FC2" w:rsidP="00B66129">
      <w:pPr>
        <w:rPr>
          <w:lang w:eastAsia="en-AU"/>
        </w:rPr>
      </w:pPr>
      <w:r w:rsidRPr="00C33D1D">
        <w:rPr>
          <w:lang w:eastAsia="en-AU"/>
        </w:rPr>
        <w:t>There is a vocal minority view that an Asia focussed meeting should empower Asian lang</w:t>
      </w:r>
      <w:r w:rsidR="00946904" w:rsidRPr="00C33D1D">
        <w:rPr>
          <w:lang w:eastAsia="en-AU"/>
        </w:rPr>
        <w:t xml:space="preserve">uages and speakers by permitting or encouraging multiple languages. Also, there arises the situation from time to time that the meeting is held in a host country where English is not well known, and such meetings may have majority local attendees. </w:t>
      </w:r>
      <w:r w:rsidR="00F94EE3" w:rsidRPr="00C33D1D">
        <w:rPr>
          <w:lang w:eastAsia="en-AU"/>
        </w:rPr>
        <w:t>Notwithstanding</w:t>
      </w:r>
      <w:r w:rsidR="00946904" w:rsidRPr="00C33D1D">
        <w:rPr>
          <w:lang w:eastAsia="en-AU"/>
        </w:rPr>
        <w:t xml:space="preserve"> these pressures, the current dominant view is that the benefits of the </w:t>
      </w:r>
      <w:r w:rsidR="00B43F5D" w:rsidRPr="00C33D1D">
        <w:rPr>
          <w:lang w:eastAsia="en-AU"/>
        </w:rPr>
        <w:t>English-</w:t>
      </w:r>
      <w:r w:rsidR="00946904" w:rsidRPr="00C33D1D">
        <w:rPr>
          <w:lang w:eastAsia="en-AU"/>
        </w:rPr>
        <w:t xml:space="preserve">only language policy outweigh the down sides. </w:t>
      </w:r>
    </w:p>
    <w:p w14:paraId="41DD6C58" w14:textId="77777777" w:rsidR="00B66129" w:rsidRPr="00C33D1D" w:rsidRDefault="00AD2573" w:rsidP="00AD2573">
      <w:pPr>
        <w:pStyle w:val="Heading3"/>
        <w:rPr>
          <w:color w:val="auto"/>
        </w:rPr>
      </w:pPr>
      <w:bookmarkStart w:id="33" w:name="_Toc25338358"/>
      <w:r w:rsidRPr="00C33D1D">
        <w:rPr>
          <w:color w:val="auto"/>
        </w:rPr>
        <w:t>Logo</w:t>
      </w:r>
      <w:bookmarkEnd w:id="33"/>
    </w:p>
    <w:p w14:paraId="6692431C" w14:textId="5A7A9DDE" w:rsidR="00DF73A5" w:rsidRPr="00C33D1D" w:rsidRDefault="00AD2573" w:rsidP="00B66129">
      <w:r w:rsidRPr="00C33D1D">
        <w:t xml:space="preserve">A SEALS logo was designed in 2009 by </w:t>
      </w:r>
      <w:proofErr w:type="spellStart"/>
      <w:r w:rsidR="00C54886" w:rsidRPr="00C33D1D">
        <w:rPr>
          <w:rFonts w:cs="Times New Roman"/>
        </w:rPr>
        <w:t>Đ</w:t>
      </w:r>
      <w:r w:rsidR="00C54886" w:rsidRPr="00C33D1D">
        <w:t>inh</w:t>
      </w:r>
      <w:proofErr w:type="spellEnd"/>
      <w:r w:rsidR="00C54886" w:rsidRPr="00C33D1D">
        <w:t xml:space="preserve"> </w:t>
      </w:r>
      <w:proofErr w:type="spellStart"/>
      <w:r w:rsidR="00C54886" w:rsidRPr="00C33D1D">
        <w:t>L</w:t>
      </w:r>
      <w:r w:rsidR="00C54886" w:rsidRPr="00C33D1D">
        <w:rPr>
          <w:rFonts w:cs="Times New Roman"/>
        </w:rPr>
        <w:t>ư</w:t>
      </w:r>
      <w:proofErr w:type="spellEnd"/>
      <w:r w:rsidR="00C54886" w:rsidRPr="00C33D1D">
        <w:t xml:space="preserve"> </w:t>
      </w:r>
      <w:proofErr w:type="spellStart"/>
      <w:r w:rsidR="00C54886" w:rsidRPr="00C33D1D">
        <w:t>Giang</w:t>
      </w:r>
      <w:proofErr w:type="spellEnd"/>
      <w:r w:rsidR="00C54886" w:rsidRPr="00C33D1D">
        <w:t xml:space="preserve"> for the meeting he ran in Ho Chi Minh City that year. The logo appears on the </w:t>
      </w:r>
      <w:proofErr w:type="spellStart"/>
      <w:r w:rsidR="00B43F5D" w:rsidRPr="00C33D1D">
        <w:t>the</w:t>
      </w:r>
      <w:proofErr w:type="spellEnd"/>
      <w:r w:rsidR="00B43F5D" w:rsidRPr="00C33D1D">
        <w:t xml:space="preserve"> SEALS/JSEALS </w:t>
      </w:r>
      <w:r w:rsidR="00C54886" w:rsidRPr="00C33D1D">
        <w:t>websi</w:t>
      </w:r>
      <w:r w:rsidR="005D2D4A" w:rsidRPr="00C33D1D">
        <w:t>t</w:t>
      </w:r>
      <w:r w:rsidR="00C54886" w:rsidRPr="00C33D1D">
        <w:t>e</w:t>
      </w:r>
      <w:r w:rsidR="00B43F5D" w:rsidRPr="00C33D1D">
        <w:t xml:space="preserve"> and </w:t>
      </w:r>
      <w:r w:rsidR="00C54886" w:rsidRPr="00C33D1D">
        <w:t xml:space="preserve">the journal and should appear on all correspondence and notices concerning SEALS meetings. </w:t>
      </w:r>
    </w:p>
    <w:p w14:paraId="14256C88" w14:textId="77777777" w:rsidR="00C54886" w:rsidRPr="00C33D1D" w:rsidRDefault="00C54886" w:rsidP="00B6612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AD2573" w:rsidRPr="00C33D1D" w14:paraId="52974C69" w14:textId="77777777" w:rsidTr="00AD2573">
        <w:trPr>
          <w:jc w:val="center"/>
        </w:trPr>
        <w:tc>
          <w:tcPr>
            <w:tcW w:w="4621" w:type="dxa"/>
            <w:vAlign w:val="center"/>
          </w:tcPr>
          <w:p w14:paraId="7AC14B56" w14:textId="77777777" w:rsidR="00AD2573" w:rsidRPr="00C33D1D" w:rsidRDefault="00AD2573" w:rsidP="00AD2573">
            <w:pPr>
              <w:jc w:val="center"/>
            </w:pPr>
            <w:r w:rsidRPr="00C33D1D">
              <w:rPr>
                <w:noProof/>
                <w:lang w:eastAsia="en-AU" w:bidi="th-TH"/>
              </w:rPr>
              <w:drawing>
                <wp:inline distT="0" distB="0" distL="0" distR="0" wp14:anchorId="7276289C" wp14:editId="3A00DA7D">
                  <wp:extent cx="2044700" cy="1168400"/>
                  <wp:effectExtent l="0" t="0" r="0" b="0"/>
                  <wp:docPr id="2" name="Picture 2" descr="C:\Users\Paul.Paul-PC\Documents\Conferences\SEALS general admin\se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Paul-PC\Documents\Conferences\SEALS general admin\seal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4700" cy="1168400"/>
                          </a:xfrm>
                          <a:prstGeom prst="rect">
                            <a:avLst/>
                          </a:prstGeom>
                          <a:noFill/>
                          <a:ln>
                            <a:noFill/>
                          </a:ln>
                        </pic:spPr>
                      </pic:pic>
                    </a:graphicData>
                  </a:graphic>
                </wp:inline>
              </w:drawing>
            </w:r>
          </w:p>
        </w:tc>
        <w:tc>
          <w:tcPr>
            <w:tcW w:w="4621" w:type="dxa"/>
            <w:vAlign w:val="center"/>
          </w:tcPr>
          <w:p w14:paraId="64740957" w14:textId="77777777" w:rsidR="00AD2573" w:rsidRPr="00C33D1D" w:rsidRDefault="00AD2573" w:rsidP="00AD2573">
            <w:pPr>
              <w:jc w:val="center"/>
            </w:pPr>
            <w:r w:rsidRPr="00C33D1D">
              <w:rPr>
                <w:noProof/>
                <w:lang w:eastAsia="en-AU" w:bidi="th-TH"/>
              </w:rPr>
              <w:drawing>
                <wp:inline distT="0" distB="0" distL="0" distR="0" wp14:anchorId="4DCAC3F4" wp14:editId="76CC399C">
                  <wp:extent cx="1612900" cy="939800"/>
                  <wp:effectExtent l="0" t="0" r="6350" b="0"/>
                  <wp:docPr id="1" name="Picture 1" descr="C:\Users\Paul.Paul-PC\Desktop\seals25 logo_final draft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Paul-PC\Desktop\seals25 logo_final draft_col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2900" cy="939800"/>
                          </a:xfrm>
                          <a:prstGeom prst="rect">
                            <a:avLst/>
                          </a:prstGeom>
                          <a:noFill/>
                          <a:ln>
                            <a:noFill/>
                          </a:ln>
                        </pic:spPr>
                      </pic:pic>
                    </a:graphicData>
                  </a:graphic>
                </wp:inline>
              </w:drawing>
            </w:r>
          </w:p>
        </w:tc>
      </w:tr>
    </w:tbl>
    <w:p w14:paraId="115B3103" w14:textId="77777777" w:rsidR="001341AB" w:rsidRPr="00C33D1D" w:rsidRDefault="001341AB" w:rsidP="00B66129"/>
    <w:p w14:paraId="727403E6" w14:textId="2F4338AD" w:rsidR="00AD2573" w:rsidRPr="00C33D1D" w:rsidRDefault="001341AB" w:rsidP="00B66129">
      <w:r w:rsidRPr="00C33D1D">
        <w:t xml:space="preserve">The logo can be modified for specific meetings, such as for use on announcements, tote-bags, </w:t>
      </w:r>
      <w:r w:rsidR="00460533" w:rsidRPr="00C33D1D">
        <w:t>souvenirs</w:t>
      </w:r>
      <w:r w:rsidRPr="00C33D1D">
        <w:t>, banners</w:t>
      </w:r>
      <w:r w:rsidR="009E1953">
        <w:t>,</w:t>
      </w:r>
      <w:r w:rsidRPr="00C33D1D">
        <w:t xml:space="preserve"> etc. For example, the colours can be altered, dates and host information added</w:t>
      </w:r>
      <w:r w:rsidR="00460533" w:rsidRPr="00C33D1D">
        <w:t xml:space="preserve">, as long as the proportions and arrangement of elements is not affected. </w:t>
      </w:r>
    </w:p>
    <w:p w14:paraId="67C67727" w14:textId="77777777" w:rsidR="001341AB" w:rsidRPr="00C33D1D" w:rsidRDefault="001341AB" w:rsidP="00B66129"/>
    <w:p w14:paraId="43D602E3" w14:textId="77777777" w:rsidR="005D1156" w:rsidRPr="00C33D1D" w:rsidRDefault="005D1156"/>
    <w:p w14:paraId="043991A4" w14:textId="77777777" w:rsidR="005D1156" w:rsidRPr="00C33D1D" w:rsidRDefault="005D1156"/>
    <w:p w14:paraId="2F94E585" w14:textId="77777777" w:rsidR="005D1156" w:rsidRPr="00C33D1D" w:rsidRDefault="005D1156"/>
    <w:sectPr w:rsidR="005D1156" w:rsidRPr="00C33D1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1D8E3" w14:textId="77777777" w:rsidR="003D545B" w:rsidRDefault="003D545B" w:rsidP="004A72F7">
      <w:pPr>
        <w:spacing w:after="0"/>
      </w:pPr>
      <w:r>
        <w:separator/>
      </w:r>
    </w:p>
  </w:endnote>
  <w:endnote w:type="continuationSeparator" w:id="0">
    <w:p w14:paraId="5C257BAA" w14:textId="77777777" w:rsidR="003D545B" w:rsidRDefault="003D545B" w:rsidP="004A72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9972497"/>
      <w:docPartObj>
        <w:docPartGallery w:val="Page Numbers (Bottom of Page)"/>
        <w:docPartUnique/>
      </w:docPartObj>
    </w:sdtPr>
    <w:sdtEndPr>
      <w:rPr>
        <w:noProof/>
      </w:rPr>
    </w:sdtEndPr>
    <w:sdtContent>
      <w:p w14:paraId="638C9D4F" w14:textId="77777777" w:rsidR="00CF508E" w:rsidRDefault="00CF508E" w:rsidP="00D152C7">
        <w:pPr>
          <w:pStyle w:val="Footer"/>
          <w:jc w:val="center"/>
        </w:pPr>
        <w:r>
          <w:fldChar w:fldCharType="begin"/>
        </w:r>
        <w:r>
          <w:instrText xml:space="preserve"> PAGE   \* MERGEFORMAT </w:instrText>
        </w:r>
        <w:r>
          <w:fldChar w:fldCharType="separate"/>
        </w:r>
        <w:r w:rsidR="00C33D1D">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CA815" w14:textId="77777777" w:rsidR="003D545B" w:rsidRDefault="003D545B" w:rsidP="004A72F7">
      <w:pPr>
        <w:spacing w:after="0"/>
      </w:pPr>
      <w:r>
        <w:separator/>
      </w:r>
    </w:p>
  </w:footnote>
  <w:footnote w:type="continuationSeparator" w:id="0">
    <w:p w14:paraId="3B569ECA" w14:textId="77777777" w:rsidR="003D545B" w:rsidRDefault="003D545B" w:rsidP="004A72F7">
      <w:pPr>
        <w:spacing w:after="0"/>
      </w:pPr>
      <w:r>
        <w:continuationSeparator/>
      </w:r>
    </w:p>
  </w:footnote>
  <w:footnote w:id="1">
    <w:p w14:paraId="165D4872" w14:textId="305EE2B8" w:rsidR="00CF508E" w:rsidRPr="00C33D1D" w:rsidRDefault="00CF508E" w:rsidP="00E156A4">
      <w:pPr>
        <w:pStyle w:val="FootnoteText"/>
        <w:ind w:left="284" w:hanging="284"/>
      </w:pPr>
      <w:r w:rsidRPr="00C33D1D">
        <w:rPr>
          <w:rStyle w:val="FootnoteReference"/>
        </w:rPr>
        <w:footnoteRef/>
      </w:r>
      <w:r w:rsidRPr="00C33D1D">
        <w:t xml:space="preserve"> </w:t>
      </w:r>
      <w:r w:rsidRPr="00C33D1D">
        <w:tab/>
        <w:t xml:space="preserve">Be prepared to manage risk: a participant might get lost, injured, or robbed; the caterer may go bankrupt and lose your deposit, the university mini-bus might break down and taxis are hired – everything you can imagine, and some things you can’t, have already happened. Be prepared for incidents with a buffer fund and everyone will be happy with you for being able to help out in the event of a misfortune. If 2 days of meeting pass without incident, consider using some buffer funds to make </w:t>
      </w:r>
      <w:r w:rsidR="00791FF9" w:rsidRPr="00C33D1D">
        <w:t xml:space="preserve">offer attendees a treat </w:t>
      </w:r>
      <w:r w:rsidRPr="00C33D1D">
        <w:t xml:space="preserve">at the end of the meeting or providing additional </w:t>
      </w:r>
      <w:r w:rsidR="00791FF9" w:rsidRPr="00C33D1D">
        <w:t xml:space="preserve">alcoholic beverages </w:t>
      </w:r>
      <w:r w:rsidRPr="00C33D1D">
        <w:t xml:space="preserve">at the banquet. </w:t>
      </w:r>
    </w:p>
  </w:footnote>
  <w:footnote w:id="2">
    <w:p w14:paraId="13B10AE5" w14:textId="19EDAAA7" w:rsidR="00CF508E" w:rsidRPr="00C33D1D" w:rsidRDefault="00CF508E" w:rsidP="00E156A4">
      <w:pPr>
        <w:pStyle w:val="FootnoteText"/>
        <w:ind w:left="284" w:hanging="284"/>
      </w:pPr>
      <w:r w:rsidRPr="00C33D1D">
        <w:rPr>
          <w:rStyle w:val="FootnoteReference"/>
        </w:rPr>
        <w:footnoteRef/>
      </w:r>
      <w:r w:rsidRPr="00C33D1D">
        <w:t xml:space="preserve"> </w:t>
      </w:r>
      <w:r w:rsidRPr="00C33D1D">
        <w:tab/>
        <w:t>Cultural practices vary considerably regionally; it is quite western to have water on hand all the time and expect to be able to drink water any time, including while eating or snacking, or while talking (formally or informally) to people, and local organisers may not anticipate this. Meeting</w:t>
      </w:r>
      <w:r w:rsidR="00B46354" w:rsidRPr="00C33D1D">
        <w:t>s</w:t>
      </w:r>
      <w:r w:rsidRPr="00C33D1D">
        <w:t xml:space="preserve"> have been held at which no provisions have been made for drinking water</w:t>
      </w:r>
      <w:r w:rsidR="00B46354" w:rsidRPr="00C33D1D">
        <w:t xml:space="preserve">, </w:t>
      </w:r>
      <w:r w:rsidRPr="00C33D1D">
        <w:t xml:space="preserve">and there have been meetings at which the only drinks provided at breaks were syrupy compote or strong sweetened tea (mercifully offered in tiny cups). A meeting was once held during Ramadan without advising non-Muslim participants and the consequences were an abject lesson in the failure of cross-cultural communication. SEALS is an international meeting and it is important to offer basic </w:t>
      </w:r>
      <w:r w:rsidR="00F87800" w:rsidRPr="00C33D1D">
        <w:t>international-</w:t>
      </w:r>
      <w:r w:rsidRPr="00C33D1D">
        <w:t>level amenities.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816AB" w14:textId="77777777" w:rsidR="00CF508E" w:rsidRPr="00F94EE3" w:rsidRDefault="00CF508E" w:rsidP="00D152C7">
    <w:pPr>
      <w:jc w:val="center"/>
      <w:rPr>
        <w:i/>
        <w:iCs/>
      </w:rPr>
    </w:pPr>
    <w:r w:rsidRPr="00F94EE3">
      <w:rPr>
        <w:i/>
        <w:iCs/>
      </w:rPr>
      <w:t xml:space="preserve">SEALS meeting handbook: version at </w:t>
    </w:r>
    <w:r>
      <w:rPr>
        <w:i/>
        <w:iCs/>
      </w:rPr>
      <w:t>November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7691D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B664D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3E242A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D2E2B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36240C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3C99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EC91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3A0E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5A1F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CA3B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424090"/>
    <w:multiLevelType w:val="hybridMultilevel"/>
    <w:tmpl w:val="32509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3F2D68"/>
    <w:multiLevelType w:val="hybridMultilevel"/>
    <w:tmpl w:val="66786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A719FB"/>
    <w:multiLevelType w:val="hybridMultilevel"/>
    <w:tmpl w:val="DC6A6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A6147E"/>
    <w:multiLevelType w:val="hybridMultilevel"/>
    <w:tmpl w:val="AF3C1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D33BDA"/>
    <w:multiLevelType w:val="hybridMultilevel"/>
    <w:tmpl w:val="A4F6D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A57359"/>
    <w:multiLevelType w:val="hybridMultilevel"/>
    <w:tmpl w:val="D562C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871562"/>
    <w:multiLevelType w:val="hybridMultilevel"/>
    <w:tmpl w:val="23607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2"/>
  </w:num>
  <w:num w:numId="4">
    <w:abstractNumId w:val="11"/>
  </w:num>
  <w:num w:numId="5">
    <w:abstractNumId w:val="10"/>
  </w:num>
  <w:num w:numId="6">
    <w:abstractNumId w:val="16"/>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1156"/>
    <w:rsid w:val="0000160A"/>
    <w:rsid w:val="000031DC"/>
    <w:rsid w:val="00004234"/>
    <w:rsid w:val="0000470B"/>
    <w:rsid w:val="0000502B"/>
    <w:rsid w:val="0000554E"/>
    <w:rsid w:val="00005896"/>
    <w:rsid w:val="000066CF"/>
    <w:rsid w:val="00007AC1"/>
    <w:rsid w:val="00011CE5"/>
    <w:rsid w:val="00011ED9"/>
    <w:rsid w:val="000122C6"/>
    <w:rsid w:val="00012629"/>
    <w:rsid w:val="000141F1"/>
    <w:rsid w:val="00014ADC"/>
    <w:rsid w:val="00015203"/>
    <w:rsid w:val="00015BA7"/>
    <w:rsid w:val="00015BE6"/>
    <w:rsid w:val="0001652A"/>
    <w:rsid w:val="00020488"/>
    <w:rsid w:val="00021CC9"/>
    <w:rsid w:val="00022C43"/>
    <w:rsid w:val="00023674"/>
    <w:rsid w:val="00023982"/>
    <w:rsid w:val="00024E81"/>
    <w:rsid w:val="00026B6E"/>
    <w:rsid w:val="000276EE"/>
    <w:rsid w:val="0003043B"/>
    <w:rsid w:val="00031120"/>
    <w:rsid w:val="00031323"/>
    <w:rsid w:val="00032715"/>
    <w:rsid w:val="000335A9"/>
    <w:rsid w:val="00033CC8"/>
    <w:rsid w:val="0003507D"/>
    <w:rsid w:val="0003590A"/>
    <w:rsid w:val="00035BBE"/>
    <w:rsid w:val="00036EF2"/>
    <w:rsid w:val="00036F95"/>
    <w:rsid w:val="00037D4E"/>
    <w:rsid w:val="00037E15"/>
    <w:rsid w:val="00037EB1"/>
    <w:rsid w:val="00040065"/>
    <w:rsid w:val="00040D45"/>
    <w:rsid w:val="00040F02"/>
    <w:rsid w:val="000413EB"/>
    <w:rsid w:val="00041B84"/>
    <w:rsid w:val="00042224"/>
    <w:rsid w:val="00042534"/>
    <w:rsid w:val="00042B68"/>
    <w:rsid w:val="00043309"/>
    <w:rsid w:val="00043D52"/>
    <w:rsid w:val="00044629"/>
    <w:rsid w:val="00045739"/>
    <w:rsid w:val="00046FCC"/>
    <w:rsid w:val="000478ED"/>
    <w:rsid w:val="00050E37"/>
    <w:rsid w:val="000511C6"/>
    <w:rsid w:val="000516F5"/>
    <w:rsid w:val="000542F0"/>
    <w:rsid w:val="00054645"/>
    <w:rsid w:val="00054B9B"/>
    <w:rsid w:val="00055212"/>
    <w:rsid w:val="00060454"/>
    <w:rsid w:val="000605D0"/>
    <w:rsid w:val="000622EC"/>
    <w:rsid w:val="00062CAA"/>
    <w:rsid w:val="00063804"/>
    <w:rsid w:val="00063C49"/>
    <w:rsid w:val="00063FF8"/>
    <w:rsid w:val="000643FE"/>
    <w:rsid w:val="00065640"/>
    <w:rsid w:val="00066038"/>
    <w:rsid w:val="00066093"/>
    <w:rsid w:val="0006704B"/>
    <w:rsid w:val="00067C5B"/>
    <w:rsid w:val="00067EFF"/>
    <w:rsid w:val="00070075"/>
    <w:rsid w:val="00070B7B"/>
    <w:rsid w:val="00071201"/>
    <w:rsid w:val="00072C13"/>
    <w:rsid w:val="00073747"/>
    <w:rsid w:val="00076322"/>
    <w:rsid w:val="000772C9"/>
    <w:rsid w:val="00080516"/>
    <w:rsid w:val="000811B5"/>
    <w:rsid w:val="000826C6"/>
    <w:rsid w:val="000827E3"/>
    <w:rsid w:val="00082E71"/>
    <w:rsid w:val="00083DA6"/>
    <w:rsid w:val="00083FF4"/>
    <w:rsid w:val="00085777"/>
    <w:rsid w:val="00085783"/>
    <w:rsid w:val="00085C83"/>
    <w:rsid w:val="00085E5E"/>
    <w:rsid w:val="00086CE4"/>
    <w:rsid w:val="00087848"/>
    <w:rsid w:val="00087ACF"/>
    <w:rsid w:val="00091D6F"/>
    <w:rsid w:val="00091DEC"/>
    <w:rsid w:val="00092687"/>
    <w:rsid w:val="0009624F"/>
    <w:rsid w:val="00096D9A"/>
    <w:rsid w:val="00096EEB"/>
    <w:rsid w:val="00097E8C"/>
    <w:rsid w:val="000A045E"/>
    <w:rsid w:val="000A0A1F"/>
    <w:rsid w:val="000A15BB"/>
    <w:rsid w:val="000A1D7A"/>
    <w:rsid w:val="000A286E"/>
    <w:rsid w:val="000A2908"/>
    <w:rsid w:val="000A464E"/>
    <w:rsid w:val="000A46E5"/>
    <w:rsid w:val="000A4B8D"/>
    <w:rsid w:val="000A6482"/>
    <w:rsid w:val="000A6FEE"/>
    <w:rsid w:val="000B0C8C"/>
    <w:rsid w:val="000B13C5"/>
    <w:rsid w:val="000B1778"/>
    <w:rsid w:val="000B2103"/>
    <w:rsid w:val="000B257B"/>
    <w:rsid w:val="000B2B1A"/>
    <w:rsid w:val="000B3C01"/>
    <w:rsid w:val="000B4265"/>
    <w:rsid w:val="000B57DD"/>
    <w:rsid w:val="000B71EA"/>
    <w:rsid w:val="000B7518"/>
    <w:rsid w:val="000C03AA"/>
    <w:rsid w:val="000C2108"/>
    <w:rsid w:val="000C3852"/>
    <w:rsid w:val="000C3905"/>
    <w:rsid w:val="000C3CF3"/>
    <w:rsid w:val="000C42AC"/>
    <w:rsid w:val="000C5B4A"/>
    <w:rsid w:val="000C6F1D"/>
    <w:rsid w:val="000C7044"/>
    <w:rsid w:val="000C7764"/>
    <w:rsid w:val="000D07F1"/>
    <w:rsid w:val="000D0F1D"/>
    <w:rsid w:val="000D40A6"/>
    <w:rsid w:val="000D48B3"/>
    <w:rsid w:val="000D4D5C"/>
    <w:rsid w:val="000D5CB5"/>
    <w:rsid w:val="000D5CC2"/>
    <w:rsid w:val="000D5F79"/>
    <w:rsid w:val="000D60F7"/>
    <w:rsid w:val="000D6400"/>
    <w:rsid w:val="000D7734"/>
    <w:rsid w:val="000E0266"/>
    <w:rsid w:val="000E171C"/>
    <w:rsid w:val="000E1E77"/>
    <w:rsid w:val="000E211D"/>
    <w:rsid w:val="000E294B"/>
    <w:rsid w:val="000E2CD5"/>
    <w:rsid w:val="000E2FAF"/>
    <w:rsid w:val="000E3829"/>
    <w:rsid w:val="000E5A99"/>
    <w:rsid w:val="000E5E11"/>
    <w:rsid w:val="000F1F87"/>
    <w:rsid w:val="000F1F99"/>
    <w:rsid w:val="000F4A0B"/>
    <w:rsid w:val="000F4E87"/>
    <w:rsid w:val="000F4E99"/>
    <w:rsid w:val="000F6234"/>
    <w:rsid w:val="000F6802"/>
    <w:rsid w:val="000F6B06"/>
    <w:rsid w:val="000F6BB2"/>
    <w:rsid w:val="001014D8"/>
    <w:rsid w:val="001015D7"/>
    <w:rsid w:val="00101B69"/>
    <w:rsid w:val="00101F84"/>
    <w:rsid w:val="00103B85"/>
    <w:rsid w:val="00103DE2"/>
    <w:rsid w:val="00104767"/>
    <w:rsid w:val="001049DD"/>
    <w:rsid w:val="00105F9D"/>
    <w:rsid w:val="00106CC4"/>
    <w:rsid w:val="0010700D"/>
    <w:rsid w:val="001071F3"/>
    <w:rsid w:val="001075B3"/>
    <w:rsid w:val="0011083A"/>
    <w:rsid w:val="001113BD"/>
    <w:rsid w:val="00111A2A"/>
    <w:rsid w:val="00112EAB"/>
    <w:rsid w:val="00113939"/>
    <w:rsid w:val="00113A01"/>
    <w:rsid w:val="0011466E"/>
    <w:rsid w:val="00114B60"/>
    <w:rsid w:val="00115C29"/>
    <w:rsid w:val="001173A0"/>
    <w:rsid w:val="001174F4"/>
    <w:rsid w:val="00117DD8"/>
    <w:rsid w:val="001201F3"/>
    <w:rsid w:val="0012032A"/>
    <w:rsid w:val="00120A9D"/>
    <w:rsid w:val="00123E0C"/>
    <w:rsid w:val="00123F87"/>
    <w:rsid w:val="00124819"/>
    <w:rsid w:val="00125DB6"/>
    <w:rsid w:val="0012605F"/>
    <w:rsid w:val="0012686A"/>
    <w:rsid w:val="00126B50"/>
    <w:rsid w:val="001278E6"/>
    <w:rsid w:val="0013041F"/>
    <w:rsid w:val="00130847"/>
    <w:rsid w:val="0013198B"/>
    <w:rsid w:val="00132254"/>
    <w:rsid w:val="00133BEA"/>
    <w:rsid w:val="001341AB"/>
    <w:rsid w:val="00134C7C"/>
    <w:rsid w:val="00135F1C"/>
    <w:rsid w:val="00136773"/>
    <w:rsid w:val="00136998"/>
    <w:rsid w:val="001403D4"/>
    <w:rsid w:val="00140944"/>
    <w:rsid w:val="00140B57"/>
    <w:rsid w:val="0014314F"/>
    <w:rsid w:val="00143372"/>
    <w:rsid w:val="00144484"/>
    <w:rsid w:val="0014508D"/>
    <w:rsid w:val="001467DE"/>
    <w:rsid w:val="00146AA6"/>
    <w:rsid w:val="00147131"/>
    <w:rsid w:val="00147483"/>
    <w:rsid w:val="00147974"/>
    <w:rsid w:val="00150D82"/>
    <w:rsid w:val="00151128"/>
    <w:rsid w:val="00151B05"/>
    <w:rsid w:val="0015275F"/>
    <w:rsid w:val="00152835"/>
    <w:rsid w:val="0015285B"/>
    <w:rsid w:val="00153004"/>
    <w:rsid w:val="00155D3A"/>
    <w:rsid w:val="001603F5"/>
    <w:rsid w:val="00160856"/>
    <w:rsid w:val="001613E1"/>
    <w:rsid w:val="00161547"/>
    <w:rsid w:val="0016303C"/>
    <w:rsid w:val="00163D39"/>
    <w:rsid w:val="0016420D"/>
    <w:rsid w:val="001646D9"/>
    <w:rsid w:val="00164705"/>
    <w:rsid w:val="00165A7E"/>
    <w:rsid w:val="00166C8E"/>
    <w:rsid w:val="001675D9"/>
    <w:rsid w:val="00171598"/>
    <w:rsid w:val="00171EEC"/>
    <w:rsid w:val="00172577"/>
    <w:rsid w:val="00173A5A"/>
    <w:rsid w:val="00174167"/>
    <w:rsid w:val="00175207"/>
    <w:rsid w:val="00175348"/>
    <w:rsid w:val="0017585C"/>
    <w:rsid w:val="001759C4"/>
    <w:rsid w:val="001767BF"/>
    <w:rsid w:val="001773FA"/>
    <w:rsid w:val="00177F7D"/>
    <w:rsid w:val="00180381"/>
    <w:rsid w:val="00180596"/>
    <w:rsid w:val="00180E3C"/>
    <w:rsid w:val="00181845"/>
    <w:rsid w:val="00182392"/>
    <w:rsid w:val="00182FB0"/>
    <w:rsid w:val="00183149"/>
    <w:rsid w:val="0018362C"/>
    <w:rsid w:val="0018433F"/>
    <w:rsid w:val="00184F6C"/>
    <w:rsid w:val="001869FC"/>
    <w:rsid w:val="00186C20"/>
    <w:rsid w:val="00187854"/>
    <w:rsid w:val="001902EB"/>
    <w:rsid w:val="001903A3"/>
    <w:rsid w:val="00191766"/>
    <w:rsid w:val="00192863"/>
    <w:rsid w:val="00192E69"/>
    <w:rsid w:val="0019345C"/>
    <w:rsid w:val="00194B3C"/>
    <w:rsid w:val="00194DCF"/>
    <w:rsid w:val="00195AD1"/>
    <w:rsid w:val="001973DB"/>
    <w:rsid w:val="001977E1"/>
    <w:rsid w:val="00197A67"/>
    <w:rsid w:val="00197E38"/>
    <w:rsid w:val="001A0AF6"/>
    <w:rsid w:val="001A0D6F"/>
    <w:rsid w:val="001A153D"/>
    <w:rsid w:val="001A39F5"/>
    <w:rsid w:val="001A3ED2"/>
    <w:rsid w:val="001A444D"/>
    <w:rsid w:val="001A459A"/>
    <w:rsid w:val="001A52F5"/>
    <w:rsid w:val="001A5689"/>
    <w:rsid w:val="001B0FCE"/>
    <w:rsid w:val="001B174C"/>
    <w:rsid w:val="001B2234"/>
    <w:rsid w:val="001B3272"/>
    <w:rsid w:val="001B36BB"/>
    <w:rsid w:val="001B437B"/>
    <w:rsid w:val="001B51C1"/>
    <w:rsid w:val="001B5770"/>
    <w:rsid w:val="001B60E0"/>
    <w:rsid w:val="001B6466"/>
    <w:rsid w:val="001B6E63"/>
    <w:rsid w:val="001B6F37"/>
    <w:rsid w:val="001C08E9"/>
    <w:rsid w:val="001C133C"/>
    <w:rsid w:val="001C1AF1"/>
    <w:rsid w:val="001C1BEB"/>
    <w:rsid w:val="001C2395"/>
    <w:rsid w:val="001C2457"/>
    <w:rsid w:val="001C2D23"/>
    <w:rsid w:val="001C35A7"/>
    <w:rsid w:val="001C36A3"/>
    <w:rsid w:val="001C45F9"/>
    <w:rsid w:val="001C52F1"/>
    <w:rsid w:val="001C5EAD"/>
    <w:rsid w:val="001C61FA"/>
    <w:rsid w:val="001C6955"/>
    <w:rsid w:val="001C7389"/>
    <w:rsid w:val="001D0C66"/>
    <w:rsid w:val="001D115E"/>
    <w:rsid w:val="001D208A"/>
    <w:rsid w:val="001D309F"/>
    <w:rsid w:val="001D3EDB"/>
    <w:rsid w:val="001D4601"/>
    <w:rsid w:val="001D4A7D"/>
    <w:rsid w:val="001D5B02"/>
    <w:rsid w:val="001D5C01"/>
    <w:rsid w:val="001D60C3"/>
    <w:rsid w:val="001D64D1"/>
    <w:rsid w:val="001E007A"/>
    <w:rsid w:val="001E0AF6"/>
    <w:rsid w:val="001E1619"/>
    <w:rsid w:val="001E1BA1"/>
    <w:rsid w:val="001E2B25"/>
    <w:rsid w:val="001E2BEA"/>
    <w:rsid w:val="001E5EE5"/>
    <w:rsid w:val="001E616B"/>
    <w:rsid w:val="001F0B10"/>
    <w:rsid w:val="001F0D9C"/>
    <w:rsid w:val="001F1E17"/>
    <w:rsid w:val="001F2459"/>
    <w:rsid w:val="001F253C"/>
    <w:rsid w:val="001F25BC"/>
    <w:rsid w:val="001F278B"/>
    <w:rsid w:val="001F3314"/>
    <w:rsid w:val="001F3354"/>
    <w:rsid w:val="001F366A"/>
    <w:rsid w:val="001F3C9C"/>
    <w:rsid w:val="001F405E"/>
    <w:rsid w:val="001F445F"/>
    <w:rsid w:val="001F50EA"/>
    <w:rsid w:val="001F5550"/>
    <w:rsid w:val="001F5B58"/>
    <w:rsid w:val="001F7086"/>
    <w:rsid w:val="001F75B7"/>
    <w:rsid w:val="002003D0"/>
    <w:rsid w:val="0020082E"/>
    <w:rsid w:val="00203C98"/>
    <w:rsid w:val="00204069"/>
    <w:rsid w:val="002057F0"/>
    <w:rsid w:val="00207CFF"/>
    <w:rsid w:val="00210F5F"/>
    <w:rsid w:val="00210F78"/>
    <w:rsid w:val="00213141"/>
    <w:rsid w:val="0021352D"/>
    <w:rsid w:val="00214BF4"/>
    <w:rsid w:val="00214EB3"/>
    <w:rsid w:val="00217B86"/>
    <w:rsid w:val="00220904"/>
    <w:rsid w:val="00220998"/>
    <w:rsid w:val="00220EA1"/>
    <w:rsid w:val="00221678"/>
    <w:rsid w:val="00221D18"/>
    <w:rsid w:val="00221F31"/>
    <w:rsid w:val="002274D9"/>
    <w:rsid w:val="0022752D"/>
    <w:rsid w:val="00227CCA"/>
    <w:rsid w:val="002300D5"/>
    <w:rsid w:val="00230AB0"/>
    <w:rsid w:val="0023131F"/>
    <w:rsid w:val="0023251A"/>
    <w:rsid w:val="002325DB"/>
    <w:rsid w:val="002326CE"/>
    <w:rsid w:val="002327A3"/>
    <w:rsid w:val="00232F92"/>
    <w:rsid w:val="0023372B"/>
    <w:rsid w:val="00234299"/>
    <w:rsid w:val="0023546F"/>
    <w:rsid w:val="002359BA"/>
    <w:rsid w:val="002371D9"/>
    <w:rsid w:val="00237239"/>
    <w:rsid w:val="002406B2"/>
    <w:rsid w:val="00241163"/>
    <w:rsid w:val="00242593"/>
    <w:rsid w:val="00242A11"/>
    <w:rsid w:val="0024322C"/>
    <w:rsid w:val="002436C6"/>
    <w:rsid w:val="002441F3"/>
    <w:rsid w:val="00245A2D"/>
    <w:rsid w:val="00245CA6"/>
    <w:rsid w:val="00246201"/>
    <w:rsid w:val="0024645C"/>
    <w:rsid w:val="00246484"/>
    <w:rsid w:val="00250B44"/>
    <w:rsid w:val="00251414"/>
    <w:rsid w:val="00251F1F"/>
    <w:rsid w:val="00251F9C"/>
    <w:rsid w:val="00253E63"/>
    <w:rsid w:val="00253EAA"/>
    <w:rsid w:val="00256349"/>
    <w:rsid w:val="00256BA2"/>
    <w:rsid w:val="00262176"/>
    <w:rsid w:val="00262B90"/>
    <w:rsid w:val="00263CDC"/>
    <w:rsid w:val="00264E29"/>
    <w:rsid w:val="00267052"/>
    <w:rsid w:val="00267327"/>
    <w:rsid w:val="00272D76"/>
    <w:rsid w:val="00273A19"/>
    <w:rsid w:val="00273A4A"/>
    <w:rsid w:val="00274323"/>
    <w:rsid w:val="0027600E"/>
    <w:rsid w:val="002764DD"/>
    <w:rsid w:val="00277892"/>
    <w:rsid w:val="002779CB"/>
    <w:rsid w:val="00280BFD"/>
    <w:rsid w:val="00281DC6"/>
    <w:rsid w:val="00281DE4"/>
    <w:rsid w:val="0028281D"/>
    <w:rsid w:val="00283253"/>
    <w:rsid w:val="0028342C"/>
    <w:rsid w:val="002834D7"/>
    <w:rsid w:val="00285748"/>
    <w:rsid w:val="00285D1F"/>
    <w:rsid w:val="00286061"/>
    <w:rsid w:val="00287979"/>
    <w:rsid w:val="00290587"/>
    <w:rsid w:val="00290F15"/>
    <w:rsid w:val="002913DA"/>
    <w:rsid w:val="00292220"/>
    <w:rsid w:val="00292385"/>
    <w:rsid w:val="00292C11"/>
    <w:rsid w:val="00292D9C"/>
    <w:rsid w:val="002944B5"/>
    <w:rsid w:val="002962ED"/>
    <w:rsid w:val="00296863"/>
    <w:rsid w:val="00296CE2"/>
    <w:rsid w:val="00297290"/>
    <w:rsid w:val="002979A5"/>
    <w:rsid w:val="002A0299"/>
    <w:rsid w:val="002A03BF"/>
    <w:rsid w:val="002A0983"/>
    <w:rsid w:val="002A2DBC"/>
    <w:rsid w:val="002A35F1"/>
    <w:rsid w:val="002A4E54"/>
    <w:rsid w:val="002A4EAE"/>
    <w:rsid w:val="002A59A3"/>
    <w:rsid w:val="002A5E57"/>
    <w:rsid w:val="002A6903"/>
    <w:rsid w:val="002A6972"/>
    <w:rsid w:val="002A6A5C"/>
    <w:rsid w:val="002A7230"/>
    <w:rsid w:val="002B031C"/>
    <w:rsid w:val="002B0EA0"/>
    <w:rsid w:val="002B1CD0"/>
    <w:rsid w:val="002B375C"/>
    <w:rsid w:val="002B4677"/>
    <w:rsid w:val="002B46D0"/>
    <w:rsid w:val="002B4F4B"/>
    <w:rsid w:val="002B506B"/>
    <w:rsid w:val="002B5FE2"/>
    <w:rsid w:val="002B62BB"/>
    <w:rsid w:val="002B643C"/>
    <w:rsid w:val="002B718B"/>
    <w:rsid w:val="002C0671"/>
    <w:rsid w:val="002C1817"/>
    <w:rsid w:val="002C28F1"/>
    <w:rsid w:val="002C323C"/>
    <w:rsid w:val="002C3757"/>
    <w:rsid w:val="002C42C1"/>
    <w:rsid w:val="002C43A2"/>
    <w:rsid w:val="002C4EBA"/>
    <w:rsid w:val="002C6835"/>
    <w:rsid w:val="002C6E52"/>
    <w:rsid w:val="002C7449"/>
    <w:rsid w:val="002D013C"/>
    <w:rsid w:val="002D025E"/>
    <w:rsid w:val="002D3090"/>
    <w:rsid w:val="002D4305"/>
    <w:rsid w:val="002D443A"/>
    <w:rsid w:val="002D53D0"/>
    <w:rsid w:val="002D68E9"/>
    <w:rsid w:val="002E08D1"/>
    <w:rsid w:val="002E3172"/>
    <w:rsid w:val="002E5138"/>
    <w:rsid w:val="002E555A"/>
    <w:rsid w:val="002E6E7B"/>
    <w:rsid w:val="002E72F7"/>
    <w:rsid w:val="002E796B"/>
    <w:rsid w:val="002F11E0"/>
    <w:rsid w:val="002F15C0"/>
    <w:rsid w:val="002F27D4"/>
    <w:rsid w:val="002F474A"/>
    <w:rsid w:val="002F4B83"/>
    <w:rsid w:val="002F5C38"/>
    <w:rsid w:val="002F6311"/>
    <w:rsid w:val="002F632D"/>
    <w:rsid w:val="002F63F9"/>
    <w:rsid w:val="002F6BD0"/>
    <w:rsid w:val="003004E7"/>
    <w:rsid w:val="003008C0"/>
    <w:rsid w:val="003008E9"/>
    <w:rsid w:val="00301224"/>
    <w:rsid w:val="00301ED6"/>
    <w:rsid w:val="00302B75"/>
    <w:rsid w:val="00302BCC"/>
    <w:rsid w:val="00303B8B"/>
    <w:rsid w:val="00304757"/>
    <w:rsid w:val="00304944"/>
    <w:rsid w:val="00304B3F"/>
    <w:rsid w:val="00305EBB"/>
    <w:rsid w:val="003071A3"/>
    <w:rsid w:val="003078DF"/>
    <w:rsid w:val="00310417"/>
    <w:rsid w:val="0031123E"/>
    <w:rsid w:val="003121F6"/>
    <w:rsid w:val="00312219"/>
    <w:rsid w:val="003148CB"/>
    <w:rsid w:val="00316550"/>
    <w:rsid w:val="00316D65"/>
    <w:rsid w:val="00317C38"/>
    <w:rsid w:val="0032067A"/>
    <w:rsid w:val="003208E0"/>
    <w:rsid w:val="00320EA0"/>
    <w:rsid w:val="00321640"/>
    <w:rsid w:val="00321ECF"/>
    <w:rsid w:val="00322F52"/>
    <w:rsid w:val="00324C38"/>
    <w:rsid w:val="003258D9"/>
    <w:rsid w:val="0032635C"/>
    <w:rsid w:val="003268CD"/>
    <w:rsid w:val="003271DA"/>
    <w:rsid w:val="0032734E"/>
    <w:rsid w:val="003273B0"/>
    <w:rsid w:val="0032784B"/>
    <w:rsid w:val="00327D65"/>
    <w:rsid w:val="003314C0"/>
    <w:rsid w:val="00331DE8"/>
    <w:rsid w:val="0033405C"/>
    <w:rsid w:val="0033467A"/>
    <w:rsid w:val="00334F9B"/>
    <w:rsid w:val="00336EFE"/>
    <w:rsid w:val="003371BF"/>
    <w:rsid w:val="003375F7"/>
    <w:rsid w:val="003379E7"/>
    <w:rsid w:val="00341E3A"/>
    <w:rsid w:val="0034216E"/>
    <w:rsid w:val="00342A74"/>
    <w:rsid w:val="003432F6"/>
    <w:rsid w:val="00343970"/>
    <w:rsid w:val="0034399A"/>
    <w:rsid w:val="00343CC9"/>
    <w:rsid w:val="00345215"/>
    <w:rsid w:val="00345CF9"/>
    <w:rsid w:val="003467DF"/>
    <w:rsid w:val="00347E04"/>
    <w:rsid w:val="003504C9"/>
    <w:rsid w:val="003520E1"/>
    <w:rsid w:val="003530A5"/>
    <w:rsid w:val="00353F8A"/>
    <w:rsid w:val="00354381"/>
    <w:rsid w:val="00354874"/>
    <w:rsid w:val="0035719D"/>
    <w:rsid w:val="003572C9"/>
    <w:rsid w:val="00357E98"/>
    <w:rsid w:val="00357EF1"/>
    <w:rsid w:val="00360A96"/>
    <w:rsid w:val="00361296"/>
    <w:rsid w:val="00361C95"/>
    <w:rsid w:val="003624B6"/>
    <w:rsid w:val="00363244"/>
    <w:rsid w:val="00363E88"/>
    <w:rsid w:val="00366B83"/>
    <w:rsid w:val="00367503"/>
    <w:rsid w:val="0036794D"/>
    <w:rsid w:val="00371CF7"/>
    <w:rsid w:val="00372045"/>
    <w:rsid w:val="0037254C"/>
    <w:rsid w:val="00372B11"/>
    <w:rsid w:val="00373486"/>
    <w:rsid w:val="003741A9"/>
    <w:rsid w:val="0037430D"/>
    <w:rsid w:val="0037432F"/>
    <w:rsid w:val="003744D3"/>
    <w:rsid w:val="00374F8F"/>
    <w:rsid w:val="00375303"/>
    <w:rsid w:val="00375BE9"/>
    <w:rsid w:val="00376087"/>
    <w:rsid w:val="00376194"/>
    <w:rsid w:val="00376BB2"/>
    <w:rsid w:val="003772B4"/>
    <w:rsid w:val="003801F1"/>
    <w:rsid w:val="003802ED"/>
    <w:rsid w:val="00380C1E"/>
    <w:rsid w:val="0038110E"/>
    <w:rsid w:val="00381563"/>
    <w:rsid w:val="00381A99"/>
    <w:rsid w:val="0038204E"/>
    <w:rsid w:val="0038255C"/>
    <w:rsid w:val="00382DC8"/>
    <w:rsid w:val="00383237"/>
    <w:rsid w:val="003836E1"/>
    <w:rsid w:val="00383756"/>
    <w:rsid w:val="0038410C"/>
    <w:rsid w:val="00384AD6"/>
    <w:rsid w:val="0038567D"/>
    <w:rsid w:val="00386D7F"/>
    <w:rsid w:val="0038737A"/>
    <w:rsid w:val="00391A14"/>
    <w:rsid w:val="00392A57"/>
    <w:rsid w:val="00392D3A"/>
    <w:rsid w:val="003948F8"/>
    <w:rsid w:val="00395FFF"/>
    <w:rsid w:val="00396908"/>
    <w:rsid w:val="00396BDE"/>
    <w:rsid w:val="00397582"/>
    <w:rsid w:val="003978F1"/>
    <w:rsid w:val="00397EA6"/>
    <w:rsid w:val="003A214C"/>
    <w:rsid w:val="003A22A6"/>
    <w:rsid w:val="003A248F"/>
    <w:rsid w:val="003A380B"/>
    <w:rsid w:val="003A3CE4"/>
    <w:rsid w:val="003A443F"/>
    <w:rsid w:val="003A6CB7"/>
    <w:rsid w:val="003A7E4D"/>
    <w:rsid w:val="003B06E5"/>
    <w:rsid w:val="003B1BEC"/>
    <w:rsid w:val="003B26B8"/>
    <w:rsid w:val="003B2BFF"/>
    <w:rsid w:val="003B31A1"/>
    <w:rsid w:val="003B34A4"/>
    <w:rsid w:val="003B49E7"/>
    <w:rsid w:val="003B58B9"/>
    <w:rsid w:val="003C077B"/>
    <w:rsid w:val="003C1C23"/>
    <w:rsid w:val="003C2F2E"/>
    <w:rsid w:val="003C3615"/>
    <w:rsid w:val="003C5B1E"/>
    <w:rsid w:val="003C7050"/>
    <w:rsid w:val="003C7158"/>
    <w:rsid w:val="003C727F"/>
    <w:rsid w:val="003C7F97"/>
    <w:rsid w:val="003D024D"/>
    <w:rsid w:val="003D06A4"/>
    <w:rsid w:val="003D1482"/>
    <w:rsid w:val="003D2CBC"/>
    <w:rsid w:val="003D2DC1"/>
    <w:rsid w:val="003D3F45"/>
    <w:rsid w:val="003D510E"/>
    <w:rsid w:val="003D545B"/>
    <w:rsid w:val="003D5DAD"/>
    <w:rsid w:val="003D5F22"/>
    <w:rsid w:val="003D63AE"/>
    <w:rsid w:val="003D74DD"/>
    <w:rsid w:val="003D7E9A"/>
    <w:rsid w:val="003E04DF"/>
    <w:rsid w:val="003E0CAD"/>
    <w:rsid w:val="003E0E01"/>
    <w:rsid w:val="003E235A"/>
    <w:rsid w:val="003E339A"/>
    <w:rsid w:val="003E48FC"/>
    <w:rsid w:val="003E4CE7"/>
    <w:rsid w:val="003E5470"/>
    <w:rsid w:val="003E5715"/>
    <w:rsid w:val="003E62A6"/>
    <w:rsid w:val="003E641F"/>
    <w:rsid w:val="003E6AE3"/>
    <w:rsid w:val="003E6B84"/>
    <w:rsid w:val="003F18A3"/>
    <w:rsid w:val="003F18BA"/>
    <w:rsid w:val="003F1A66"/>
    <w:rsid w:val="003F245C"/>
    <w:rsid w:val="003F27F9"/>
    <w:rsid w:val="003F300D"/>
    <w:rsid w:val="003F3642"/>
    <w:rsid w:val="003F3CA8"/>
    <w:rsid w:val="003F41E1"/>
    <w:rsid w:val="003F49FF"/>
    <w:rsid w:val="003F5023"/>
    <w:rsid w:val="003F5193"/>
    <w:rsid w:val="003F551E"/>
    <w:rsid w:val="003F62F3"/>
    <w:rsid w:val="00400B05"/>
    <w:rsid w:val="0040408F"/>
    <w:rsid w:val="00404BDB"/>
    <w:rsid w:val="00405305"/>
    <w:rsid w:val="00405EA7"/>
    <w:rsid w:val="004067A8"/>
    <w:rsid w:val="0041092D"/>
    <w:rsid w:val="00410C2F"/>
    <w:rsid w:val="00411502"/>
    <w:rsid w:val="004116F7"/>
    <w:rsid w:val="00412965"/>
    <w:rsid w:val="00413379"/>
    <w:rsid w:val="004136F8"/>
    <w:rsid w:val="004137AD"/>
    <w:rsid w:val="0041386F"/>
    <w:rsid w:val="0041461A"/>
    <w:rsid w:val="004155F1"/>
    <w:rsid w:val="00416C7E"/>
    <w:rsid w:val="0041712F"/>
    <w:rsid w:val="00420984"/>
    <w:rsid w:val="00421D28"/>
    <w:rsid w:val="00424C4F"/>
    <w:rsid w:val="00424E2C"/>
    <w:rsid w:val="00425635"/>
    <w:rsid w:val="004257C9"/>
    <w:rsid w:val="00425D5B"/>
    <w:rsid w:val="00432012"/>
    <w:rsid w:val="00432D03"/>
    <w:rsid w:val="00433BC0"/>
    <w:rsid w:val="00433E82"/>
    <w:rsid w:val="00435235"/>
    <w:rsid w:val="004357C7"/>
    <w:rsid w:val="0043593D"/>
    <w:rsid w:val="0043694A"/>
    <w:rsid w:val="00436A9A"/>
    <w:rsid w:val="004376E7"/>
    <w:rsid w:val="004412E5"/>
    <w:rsid w:val="0044158F"/>
    <w:rsid w:val="00443E60"/>
    <w:rsid w:val="0044467A"/>
    <w:rsid w:val="00444C23"/>
    <w:rsid w:val="00445953"/>
    <w:rsid w:val="00445BCB"/>
    <w:rsid w:val="00447BBD"/>
    <w:rsid w:val="00450028"/>
    <w:rsid w:val="00450207"/>
    <w:rsid w:val="00450CCB"/>
    <w:rsid w:val="00450D95"/>
    <w:rsid w:val="00451319"/>
    <w:rsid w:val="004518E5"/>
    <w:rsid w:val="00451DE2"/>
    <w:rsid w:val="004521D8"/>
    <w:rsid w:val="0045284E"/>
    <w:rsid w:val="00452965"/>
    <w:rsid w:val="004529AF"/>
    <w:rsid w:val="00452FAF"/>
    <w:rsid w:val="004537F0"/>
    <w:rsid w:val="00454227"/>
    <w:rsid w:val="00455393"/>
    <w:rsid w:val="00460486"/>
    <w:rsid w:val="00460533"/>
    <w:rsid w:val="00460AA0"/>
    <w:rsid w:val="0046387B"/>
    <w:rsid w:val="0046451F"/>
    <w:rsid w:val="00464BA1"/>
    <w:rsid w:val="00464E94"/>
    <w:rsid w:val="00466936"/>
    <w:rsid w:val="00466D99"/>
    <w:rsid w:val="00467295"/>
    <w:rsid w:val="0046729C"/>
    <w:rsid w:val="00467F56"/>
    <w:rsid w:val="0047095E"/>
    <w:rsid w:val="00471515"/>
    <w:rsid w:val="004716D4"/>
    <w:rsid w:val="004720B9"/>
    <w:rsid w:val="00473BEF"/>
    <w:rsid w:val="0047426F"/>
    <w:rsid w:val="00476832"/>
    <w:rsid w:val="00476980"/>
    <w:rsid w:val="00480763"/>
    <w:rsid w:val="00480D3A"/>
    <w:rsid w:val="00480EF6"/>
    <w:rsid w:val="00482879"/>
    <w:rsid w:val="0048302F"/>
    <w:rsid w:val="00485EF3"/>
    <w:rsid w:val="00486861"/>
    <w:rsid w:val="0048729C"/>
    <w:rsid w:val="00490E11"/>
    <w:rsid w:val="00491F76"/>
    <w:rsid w:val="00492CA9"/>
    <w:rsid w:val="00492E57"/>
    <w:rsid w:val="0049349F"/>
    <w:rsid w:val="0049364F"/>
    <w:rsid w:val="004940E8"/>
    <w:rsid w:val="00494949"/>
    <w:rsid w:val="0049527E"/>
    <w:rsid w:val="00495A58"/>
    <w:rsid w:val="00495A89"/>
    <w:rsid w:val="00496CEF"/>
    <w:rsid w:val="00497560"/>
    <w:rsid w:val="0049789B"/>
    <w:rsid w:val="00497907"/>
    <w:rsid w:val="00497B5D"/>
    <w:rsid w:val="004A00F7"/>
    <w:rsid w:val="004A05F9"/>
    <w:rsid w:val="004A072A"/>
    <w:rsid w:val="004A0AB1"/>
    <w:rsid w:val="004A19DC"/>
    <w:rsid w:val="004A1C97"/>
    <w:rsid w:val="004A3005"/>
    <w:rsid w:val="004A4405"/>
    <w:rsid w:val="004A485E"/>
    <w:rsid w:val="004A52A8"/>
    <w:rsid w:val="004A72F7"/>
    <w:rsid w:val="004B068E"/>
    <w:rsid w:val="004B10C8"/>
    <w:rsid w:val="004B197C"/>
    <w:rsid w:val="004B2921"/>
    <w:rsid w:val="004B3F41"/>
    <w:rsid w:val="004B4D4A"/>
    <w:rsid w:val="004B5CBC"/>
    <w:rsid w:val="004B76BC"/>
    <w:rsid w:val="004B7A31"/>
    <w:rsid w:val="004C26DE"/>
    <w:rsid w:val="004C3658"/>
    <w:rsid w:val="004C3CD5"/>
    <w:rsid w:val="004C3E3B"/>
    <w:rsid w:val="004C4A5D"/>
    <w:rsid w:val="004C4FFB"/>
    <w:rsid w:val="004C7AF4"/>
    <w:rsid w:val="004D03C8"/>
    <w:rsid w:val="004D1B2A"/>
    <w:rsid w:val="004D1ECA"/>
    <w:rsid w:val="004D1FED"/>
    <w:rsid w:val="004D25AC"/>
    <w:rsid w:val="004D4448"/>
    <w:rsid w:val="004D75D6"/>
    <w:rsid w:val="004E03C3"/>
    <w:rsid w:val="004E17AC"/>
    <w:rsid w:val="004E3EE6"/>
    <w:rsid w:val="004E41B5"/>
    <w:rsid w:val="004E466A"/>
    <w:rsid w:val="004E53C7"/>
    <w:rsid w:val="004E6ED1"/>
    <w:rsid w:val="004E705F"/>
    <w:rsid w:val="004E7ED5"/>
    <w:rsid w:val="004F0B4C"/>
    <w:rsid w:val="004F14D8"/>
    <w:rsid w:val="004F1517"/>
    <w:rsid w:val="004F2583"/>
    <w:rsid w:val="004F27CA"/>
    <w:rsid w:val="004F3523"/>
    <w:rsid w:val="004F36BB"/>
    <w:rsid w:val="004F4312"/>
    <w:rsid w:val="004F639E"/>
    <w:rsid w:val="004F6734"/>
    <w:rsid w:val="00501132"/>
    <w:rsid w:val="0050189F"/>
    <w:rsid w:val="00502377"/>
    <w:rsid w:val="00502B0E"/>
    <w:rsid w:val="00502CB0"/>
    <w:rsid w:val="00502CE1"/>
    <w:rsid w:val="0050326C"/>
    <w:rsid w:val="00503362"/>
    <w:rsid w:val="005049C2"/>
    <w:rsid w:val="00504A49"/>
    <w:rsid w:val="00504E93"/>
    <w:rsid w:val="0050573E"/>
    <w:rsid w:val="00506EFE"/>
    <w:rsid w:val="0050792A"/>
    <w:rsid w:val="00507D41"/>
    <w:rsid w:val="005113FD"/>
    <w:rsid w:val="0051150D"/>
    <w:rsid w:val="00511797"/>
    <w:rsid w:val="00511BB4"/>
    <w:rsid w:val="0051253C"/>
    <w:rsid w:val="00512DC0"/>
    <w:rsid w:val="00513806"/>
    <w:rsid w:val="0051410A"/>
    <w:rsid w:val="0051465A"/>
    <w:rsid w:val="00514D54"/>
    <w:rsid w:val="00514E3B"/>
    <w:rsid w:val="00515582"/>
    <w:rsid w:val="005158DB"/>
    <w:rsid w:val="0051648E"/>
    <w:rsid w:val="0051725D"/>
    <w:rsid w:val="005176A8"/>
    <w:rsid w:val="00520DEB"/>
    <w:rsid w:val="005218DC"/>
    <w:rsid w:val="00522C02"/>
    <w:rsid w:val="00523218"/>
    <w:rsid w:val="005237D9"/>
    <w:rsid w:val="00523925"/>
    <w:rsid w:val="005239D4"/>
    <w:rsid w:val="00524B73"/>
    <w:rsid w:val="00526421"/>
    <w:rsid w:val="005266A2"/>
    <w:rsid w:val="00526AE4"/>
    <w:rsid w:val="005276BA"/>
    <w:rsid w:val="005309BB"/>
    <w:rsid w:val="00530C43"/>
    <w:rsid w:val="005316C3"/>
    <w:rsid w:val="0053301F"/>
    <w:rsid w:val="00534FD5"/>
    <w:rsid w:val="0053503D"/>
    <w:rsid w:val="005355D2"/>
    <w:rsid w:val="00536BF7"/>
    <w:rsid w:val="00537E42"/>
    <w:rsid w:val="00540485"/>
    <w:rsid w:val="00540E63"/>
    <w:rsid w:val="0054181D"/>
    <w:rsid w:val="00541B9C"/>
    <w:rsid w:val="00541DD5"/>
    <w:rsid w:val="0054300F"/>
    <w:rsid w:val="005439E0"/>
    <w:rsid w:val="0054538C"/>
    <w:rsid w:val="005464B1"/>
    <w:rsid w:val="005469AB"/>
    <w:rsid w:val="0055138E"/>
    <w:rsid w:val="00551396"/>
    <w:rsid w:val="00551FF8"/>
    <w:rsid w:val="00552E6A"/>
    <w:rsid w:val="00553037"/>
    <w:rsid w:val="00553464"/>
    <w:rsid w:val="00553A3F"/>
    <w:rsid w:val="00553A6F"/>
    <w:rsid w:val="00555344"/>
    <w:rsid w:val="00556340"/>
    <w:rsid w:val="00556AD4"/>
    <w:rsid w:val="00561081"/>
    <w:rsid w:val="00561739"/>
    <w:rsid w:val="00561E0B"/>
    <w:rsid w:val="00563C6C"/>
    <w:rsid w:val="0056435C"/>
    <w:rsid w:val="00564A0D"/>
    <w:rsid w:val="0056503F"/>
    <w:rsid w:val="00566208"/>
    <w:rsid w:val="00566E60"/>
    <w:rsid w:val="0057093E"/>
    <w:rsid w:val="00570F4B"/>
    <w:rsid w:val="00572409"/>
    <w:rsid w:val="00573199"/>
    <w:rsid w:val="0057563D"/>
    <w:rsid w:val="00576AB3"/>
    <w:rsid w:val="00576F7E"/>
    <w:rsid w:val="00577EA5"/>
    <w:rsid w:val="005808A9"/>
    <w:rsid w:val="005824AF"/>
    <w:rsid w:val="00582FA1"/>
    <w:rsid w:val="00583F87"/>
    <w:rsid w:val="0059225E"/>
    <w:rsid w:val="0059261F"/>
    <w:rsid w:val="00592652"/>
    <w:rsid w:val="005928E8"/>
    <w:rsid w:val="00594575"/>
    <w:rsid w:val="00595077"/>
    <w:rsid w:val="005956D6"/>
    <w:rsid w:val="00596544"/>
    <w:rsid w:val="00597222"/>
    <w:rsid w:val="00597955"/>
    <w:rsid w:val="00597F80"/>
    <w:rsid w:val="005A0FD8"/>
    <w:rsid w:val="005A21F2"/>
    <w:rsid w:val="005A2EC5"/>
    <w:rsid w:val="005A7176"/>
    <w:rsid w:val="005A74ED"/>
    <w:rsid w:val="005B0BE6"/>
    <w:rsid w:val="005B1102"/>
    <w:rsid w:val="005B2F5A"/>
    <w:rsid w:val="005B4C9A"/>
    <w:rsid w:val="005B6037"/>
    <w:rsid w:val="005B652D"/>
    <w:rsid w:val="005C0D17"/>
    <w:rsid w:val="005C0FBA"/>
    <w:rsid w:val="005C14DD"/>
    <w:rsid w:val="005C26EE"/>
    <w:rsid w:val="005C2ECF"/>
    <w:rsid w:val="005C3EE6"/>
    <w:rsid w:val="005C4619"/>
    <w:rsid w:val="005C4F3C"/>
    <w:rsid w:val="005C53A7"/>
    <w:rsid w:val="005C6217"/>
    <w:rsid w:val="005C767B"/>
    <w:rsid w:val="005C7C72"/>
    <w:rsid w:val="005D1156"/>
    <w:rsid w:val="005D152C"/>
    <w:rsid w:val="005D1877"/>
    <w:rsid w:val="005D2D4A"/>
    <w:rsid w:val="005D32D9"/>
    <w:rsid w:val="005D36FC"/>
    <w:rsid w:val="005D4790"/>
    <w:rsid w:val="005D4F15"/>
    <w:rsid w:val="005D57B9"/>
    <w:rsid w:val="005D6468"/>
    <w:rsid w:val="005D6E2A"/>
    <w:rsid w:val="005E03F1"/>
    <w:rsid w:val="005E11ED"/>
    <w:rsid w:val="005E20CF"/>
    <w:rsid w:val="005E31E4"/>
    <w:rsid w:val="005E3326"/>
    <w:rsid w:val="005E3547"/>
    <w:rsid w:val="005E44CB"/>
    <w:rsid w:val="005E46E4"/>
    <w:rsid w:val="005E6143"/>
    <w:rsid w:val="005E6E8D"/>
    <w:rsid w:val="005E7189"/>
    <w:rsid w:val="005F0373"/>
    <w:rsid w:val="005F0784"/>
    <w:rsid w:val="005F0EEA"/>
    <w:rsid w:val="005F1C56"/>
    <w:rsid w:val="005F1F35"/>
    <w:rsid w:val="005F471B"/>
    <w:rsid w:val="005F507A"/>
    <w:rsid w:val="005F68E7"/>
    <w:rsid w:val="006013DD"/>
    <w:rsid w:val="00601742"/>
    <w:rsid w:val="00601F2A"/>
    <w:rsid w:val="00602748"/>
    <w:rsid w:val="00602986"/>
    <w:rsid w:val="0060597B"/>
    <w:rsid w:val="006059CB"/>
    <w:rsid w:val="00605C75"/>
    <w:rsid w:val="00605CFD"/>
    <w:rsid w:val="00605DED"/>
    <w:rsid w:val="006069F2"/>
    <w:rsid w:val="00606BAB"/>
    <w:rsid w:val="006078D7"/>
    <w:rsid w:val="00607A04"/>
    <w:rsid w:val="00607AE9"/>
    <w:rsid w:val="00611023"/>
    <w:rsid w:val="006111B1"/>
    <w:rsid w:val="00612493"/>
    <w:rsid w:val="0061307E"/>
    <w:rsid w:val="0061412A"/>
    <w:rsid w:val="00614780"/>
    <w:rsid w:val="00614AEC"/>
    <w:rsid w:val="00614C65"/>
    <w:rsid w:val="00617F0B"/>
    <w:rsid w:val="0062270C"/>
    <w:rsid w:val="006243FA"/>
    <w:rsid w:val="00624B0D"/>
    <w:rsid w:val="00625FCE"/>
    <w:rsid w:val="00626108"/>
    <w:rsid w:val="006263CA"/>
    <w:rsid w:val="0062651F"/>
    <w:rsid w:val="00627196"/>
    <w:rsid w:val="0062748D"/>
    <w:rsid w:val="006314D1"/>
    <w:rsid w:val="00632E73"/>
    <w:rsid w:val="006333D5"/>
    <w:rsid w:val="0063347F"/>
    <w:rsid w:val="00633497"/>
    <w:rsid w:val="00634F81"/>
    <w:rsid w:val="006352EF"/>
    <w:rsid w:val="00635F02"/>
    <w:rsid w:val="00637A28"/>
    <w:rsid w:val="00637AAF"/>
    <w:rsid w:val="00640153"/>
    <w:rsid w:val="00640E0B"/>
    <w:rsid w:val="0064315B"/>
    <w:rsid w:val="00643E35"/>
    <w:rsid w:val="00644020"/>
    <w:rsid w:val="00645B02"/>
    <w:rsid w:val="00645B8D"/>
    <w:rsid w:val="00645C51"/>
    <w:rsid w:val="00646609"/>
    <w:rsid w:val="00650D4C"/>
    <w:rsid w:val="006514B2"/>
    <w:rsid w:val="00651E1E"/>
    <w:rsid w:val="00652A14"/>
    <w:rsid w:val="00653E46"/>
    <w:rsid w:val="00654533"/>
    <w:rsid w:val="00655C5C"/>
    <w:rsid w:val="0065695C"/>
    <w:rsid w:val="00656976"/>
    <w:rsid w:val="00656A18"/>
    <w:rsid w:val="00657301"/>
    <w:rsid w:val="00657310"/>
    <w:rsid w:val="00657693"/>
    <w:rsid w:val="006579DE"/>
    <w:rsid w:val="00657EC0"/>
    <w:rsid w:val="006617C6"/>
    <w:rsid w:val="00661DB3"/>
    <w:rsid w:val="00662CED"/>
    <w:rsid w:val="00663FE8"/>
    <w:rsid w:val="006654CB"/>
    <w:rsid w:val="0066580E"/>
    <w:rsid w:val="006659FC"/>
    <w:rsid w:val="0066786A"/>
    <w:rsid w:val="00670CFC"/>
    <w:rsid w:val="00671F9B"/>
    <w:rsid w:val="00672BB1"/>
    <w:rsid w:val="006765DB"/>
    <w:rsid w:val="00676CE1"/>
    <w:rsid w:val="006772D8"/>
    <w:rsid w:val="006779C7"/>
    <w:rsid w:val="00680DCC"/>
    <w:rsid w:val="006841C6"/>
    <w:rsid w:val="00685F1B"/>
    <w:rsid w:val="006869E0"/>
    <w:rsid w:val="00686A5A"/>
    <w:rsid w:val="00687E4C"/>
    <w:rsid w:val="006903AF"/>
    <w:rsid w:val="006912E4"/>
    <w:rsid w:val="0069220C"/>
    <w:rsid w:val="006933DD"/>
    <w:rsid w:val="0069439F"/>
    <w:rsid w:val="0069442A"/>
    <w:rsid w:val="006964D9"/>
    <w:rsid w:val="006A03F5"/>
    <w:rsid w:val="006A0D57"/>
    <w:rsid w:val="006A178F"/>
    <w:rsid w:val="006A222F"/>
    <w:rsid w:val="006A290B"/>
    <w:rsid w:val="006A2F96"/>
    <w:rsid w:val="006A4A02"/>
    <w:rsid w:val="006A4C8F"/>
    <w:rsid w:val="006A61E1"/>
    <w:rsid w:val="006A6963"/>
    <w:rsid w:val="006A6C60"/>
    <w:rsid w:val="006A7BDA"/>
    <w:rsid w:val="006B0256"/>
    <w:rsid w:val="006B05BD"/>
    <w:rsid w:val="006B08A8"/>
    <w:rsid w:val="006B1655"/>
    <w:rsid w:val="006B1658"/>
    <w:rsid w:val="006B1C45"/>
    <w:rsid w:val="006B1F7E"/>
    <w:rsid w:val="006B3300"/>
    <w:rsid w:val="006B3EC1"/>
    <w:rsid w:val="006B48D3"/>
    <w:rsid w:val="006B506C"/>
    <w:rsid w:val="006B5E66"/>
    <w:rsid w:val="006B5FC2"/>
    <w:rsid w:val="006B6DED"/>
    <w:rsid w:val="006C1BA9"/>
    <w:rsid w:val="006C330A"/>
    <w:rsid w:val="006C3BC2"/>
    <w:rsid w:val="006C4698"/>
    <w:rsid w:val="006C590E"/>
    <w:rsid w:val="006D0607"/>
    <w:rsid w:val="006D09B7"/>
    <w:rsid w:val="006D0F8F"/>
    <w:rsid w:val="006D15DD"/>
    <w:rsid w:val="006D19C7"/>
    <w:rsid w:val="006D1BAF"/>
    <w:rsid w:val="006D1E8D"/>
    <w:rsid w:val="006D31D8"/>
    <w:rsid w:val="006D3937"/>
    <w:rsid w:val="006D3D93"/>
    <w:rsid w:val="006D3E7B"/>
    <w:rsid w:val="006D4AF0"/>
    <w:rsid w:val="006D5A18"/>
    <w:rsid w:val="006D5E2C"/>
    <w:rsid w:val="006D6920"/>
    <w:rsid w:val="006D6D22"/>
    <w:rsid w:val="006D740F"/>
    <w:rsid w:val="006D770B"/>
    <w:rsid w:val="006E0AFC"/>
    <w:rsid w:val="006E1577"/>
    <w:rsid w:val="006E1C44"/>
    <w:rsid w:val="006E2130"/>
    <w:rsid w:val="006E250D"/>
    <w:rsid w:val="006E260E"/>
    <w:rsid w:val="006E28C4"/>
    <w:rsid w:val="006E2E58"/>
    <w:rsid w:val="006E4C2C"/>
    <w:rsid w:val="006E741E"/>
    <w:rsid w:val="006E7D83"/>
    <w:rsid w:val="006F1DAA"/>
    <w:rsid w:val="006F28F7"/>
    <w:rsid w:val="006F3F13"/>
    <w:rsid w:val="006F43B7"/>
    <w:rsid w:val="006F4DE1"/>
    <w:rsid w:val="006F5BA0"/>
    <w:rsid w:val="006F6B5B"/>
    <w:rsid w:val="006F6C2E"/>
    <w:rsid w:val="006F774A"/>
    <w:rsid w:val="00700FD3"/>
    <w:rsid w:val="00701B85"/>
    <w:rsid w:val="00701C09"/>
    <w:rsid w:val="00704317"/>
    <w:rsid w:val="0070479C"/>
    <w:rsid w:val="00704B2E"/>
    <w:rsid w:val="00704F5E"/>
    <w:rsid w:val="00705558"/>
    <w:rsid w:val="00706839"/>
    <w:rsid w:val="00706F86"/>
    <w:rsid w:val="007072DC"/>
    <w:rsid w:val="00707ABA"/>
    <w:rsid w:val="00707BAC"/>
    <w:rsid w:val="00707C4E"/>
    <w:rsid w:val="00710255"/>
    <w:rsid w:val="00711229"/>
    <w:rsid w:val="00711554"/>
    <w:rsid w:val="00711A16"/>
    <w:rsid w:val="00712F11"/>
    <w:rsid w:val="0071348C"/>
    <w:rsid w:val="00713637"/>
    <w:rsid w:val="00714BF4"/>
    <w:rsid w:val="00715399"/>
    <w:rsid w:val="0071650C"/>
    <w:rsid w:val="00716AC5"/>
    <w:rsid w:val="00717AB3"/>
    <w:rsid w:val="007203C8"/>
    <w:rsid w:val="0072055B"/>
    <w:rsid w:val="00721E72"/>
    <w:rsid w:val="00721EBF"/>
    <w:rsid w:val="007220BC"/>
    <w:rsid w:val="007235BE"/>
    <w:rsid w:val="0072499D"/>
    <w:rsid w:val="0072576C"/>
    <w:rsid w:val="00726029"/>
    <w:rsid w:val="007303F5"/>
    <w:rsid w:val="00731AC7"/>
    <w:rsid w:val="00731F26"/>
    <w:rsid w:val="00734F99"/>
    <w:rsid w:val="007359C5"/>
    <w:rsid w:val="007363A8"/>
    <w:rsid w:val="00737119"/>
    <w:rsid w:val="00737559"/>
    <w:rsid w:val="00740BBA"/>
    <w:rsid w:val="007423FA"/>
    <w:rsid w:val="00742A5F"/>
    <w:rsid w:val="00742B58"/>
    <w:rsid w:val="00742FBE"/>
    <w:rsid w:val="00744221"/>
    <w:rsid w:val="00744B1E"/>
    <w:rsid w:val="00746FAA"/>
    <w:rsid w:val="007474B8"/>
    <w:rsid w:val="007478F3"/>
    <w:rsid w:val="00750B67"/>
    <w:rsid w:val="0075196A"/>
    <w:rsid w:val="0075353D"/>
    <w:rsid w:val="00753FF3"/>
    <w:rsid w:val="00755757"/>
    <w:rsid w:val="00756893"/>
    <w:rsid w:val="0076150E"/>
    <w:rsid w:val="00761595"/>
    <w:rsid w:val="007616FB"/>
    <w:rsid w:val="00761C4C"/>
    <w:rsid w:val="00762157"/>
    <w:rsid w:val="0076452F"/>
    <w:rsid w:val="00766653"/>
    <w:rsid w:val="00767F34"/>
    <w:rsid w:val="00770D39"/>
    <w:rsid w:val="00771133"/>
    <w:rsid w:val="007715FD"/>
    <w:rsid w:val="00771DFF"/>
    <w:rsid w:val="0077233F"/>
    <w:rsid w:val="00773BC0"/>
    <w:rsid w:val="00773E20"/>
    <w:rsid w:val="00774523"/>
    <w:rsid w:val="00774B1D"/>
    <w:rsid w:val="00774F23"/>
    <w:rsid w:val="0077517C"/>
    <w:rsid w:val="00775352"/>
    <w:rsid w:val="007757C5"/>
    <w:rsid w:val="00775B38"/>
    <w:rsid w:val="00775D19"/>
    <w:rsid w:val="00777519"/>
    <w:rsid w:val="00780105"/>
    <w:rsid w:val="00781276"/>
    <w:rsid w:val="007812B7"/>
    <w:rsid w:val="007819B5"/>
    <w:rsid w:val="00782C45"/>
    <w:rsid w:val="00782D76"/>
    <w:rsid w:val="0078315E"/>
    <w:rsid w:val="00783394"/>
    <w:rsid w:val="00783C1D"/>
    <w:rsid w:val="00784055"/>
    <w:rsid w:val="00784F47"/>
    <w:rsid w:val="007873DB"/>
    <w:rsid w:val="0079009A"/>
    <w:rsid w:val="00791FF9"/>
    <w:rsid w:val="007920D2"/>
    <w:rsid w:val="00792FB6"/>
    <w:rsid w:val="00793D26"/>
    <w:rsid w:val="007948CC"/>
    <w:rsid w:val="00794D15"/>
    <w:rsid w:val="007953B5"/>
    <w:rsid w:val="00795A67"/>
    <w:rsid w:val="00797930"/>
    <w:rsid w:val="007A07D8"/>
    <w:rsid w:val="007A105C"/>
    <w:rsid w:val="007A14FF"/>
    <w:rsid w:val="007A3B79"/>
    <w:rsid w:val="007A5195"/>
    <w:rsid w:val="007A5396"/>
    <w:rsid w:val="007A591B"/>
    <w:rsid w:val="007A6728"/>
    <w:rsid w:val="007A714D"/>
    <w:rsid w:val="007A7A7F"/>
    <w:rsid w:val="007B074B"/>
    <w:rsid w:val="007B0DD5"/>
    <w:rsid w:val="007B19FC"/>
    <w:rsid w:val="007B1F5B"/>
    <w:rsid w:val="007B2B9A"/>
    <w:rsid w:val="007B3471"/>
    <w:rsid w:val="007B380D"/>
    <w:rsid w:val="007B4097"/>
    <w:rsid w:val="007B45E6"/>
    <w:rsid w:val="007B4B68"/>
    <w:rsid w:val="007B539A"/>
    <w:rsid w:val="007B5A6B"/>
    <w:rsid w:val="007B5F07"/>
    <w:rsid w:val="007B5F34"/>
    <w:rsid w:val="007B69B5"/>
    <w:rsid w:val="007B6F4E"/>
    <w:rsid w:val="007B777B"/>
    <w:rsid w:val="007B7901"/>
    <w:rsid w:val="007C120B"/>
    <w:rsid w:val="007C1E59"/>
    <w:rsid w:val="007C7DB9"/>
    <w:rsid w:val="007D1D34"/>
    <w:rsid w:val="007D29D8"/>
    <w:rsid w:val="007D2E12"/>
    <w:rsid w:val="007D3F15"/>
    <w:rsid w:val="007D43E4"/>
    <w:rsid w:val="007D5033"/>
    <w:rsid w:val="007D5E9E"/>
    <w:rsid w:val="007D74CF"/>
    <w:rsid w:val="007D789B"/>
    <w:rsid w:val="007E03F9"/>
    <w:rsid w:val="007E0595"/>
    <w:rsid w:val="007E1935"/>
    <w:rsid w:val="007E2C97"/>
    <w:rsid w:val="007E3034"/>
    <w:rsid w:val="007E79CA"/>
    <w:rsid w:val="007E7C8F"/>
    <w:rsid w:val="007E7D56"/>
    <w:rsid w:val="007F0FAD"/>
    <w:rsid w:val="007F188F"/>
    <w:rsid w:val="007F220F"/>
    <w:rsid w:val="007F2EA8"/>
    <w:rsid w:val="007F3815"/>
    <w:rsid w:val="007F3D63"/>
    <w:rsid w:val="007F4A9F"/>
    <w:rsid w:val="007F4C02"/>
    <w:rsid w:val="007F5C66"/>
    <w:rsid w:val="007F62FE"/>
    <w:rsid w:val="007F6467"/>
    <w:rsid w:val="007F7626"/>
    <w:rsid w:val="007F79EC"/>
    <w:rsid w:val="007F7BC5"/>
    <w:rsid w:val="008005C0"/>
    <w:rsid w:val="00801E3B"/>
    <w:rsid w:val="00802409"/>
    <w:rsid w:val="00802DD2"/>
    <w:rsid w:val="00803BF7"/>
    <w:rsid w:val="008040F6"/>
    <w:rsid w:val="00805B24"/>
    <w:rsid w:val="00806C08"/>
    <w:rsid w:val="00806E88"/>
    <w:rsid w:val="00807797"/>
    <w:rsid w:val="00810A83"/>
    <w:rsid w:val="00810E70"/>
    <w:rsid w:val="008116C2"/>
    <w:rsid w:val="00811F66"/>
    <w:rsid w:val="00812573"/>
    <w:rsid w:val="00813160"/>
    <w:rsid w:val="00813C92"/>
    <w:rsid w:val="00814363"/>
    <w:rsid w:val="0081499A"/>
    <w:rsid w:val="00814D80"/>
    <w:rsid w:val="0081580D"/>
    <w:rsid w:val="00815B69"/>
    <w:rsid w:val="00815F66"/>
    <w:rsid w:val="00816255"/>
    <w:rsid w:val="008162F6"/>
    <w:rsid w:val="00816443"/>
    <w:rsid w:val="00816BE7"/>
    <w:rsid w:val="008174F3"/>
    <w:rsid w:val="00817B74"/>
    <w:rsid w:val="00817E9F"/>
    <w:rsid w:val="00820339"/>
    <w:rsid w:val="00820B61"/>
    <w:rsid w:val="008211EF"/>
    <w:rsid w:val="008212A1"/>
    <w:rsid w:val="008214FF"/>
    <w:rsid w:val="00821D64"/>
    <w:rsid w:val="0082221B"/>
    <w:rsid w:val="008225DA"/>
    <w:rsid w:val="00822ED6"/>
    <w:rsid w:val="008231AD"/>
    <w:rsid w:val="00823ECF"/>
    <w:rsid w:val="00824795"/>
    <w:rsid w:val="00825962"/>
    <w:rsid w:val="00826140"/>
    <w:rsid w:val="00826263"/>
    <w:rsid w:val="00826CF6"/>
    <w:rsid w:val="00826E82"/>
    <w:rsid w:val="00827D9E"/>
    <w:rsid w:val="00830B16"/>
    <w:rsid w:val="008314FC"/>
    <w:rsid w:val="00833115"/>
    <w:rsid w:val="008337BF"/>
    <w:rsid w:val="008346C2"/>
    <w:rsid w:val="008350D0"/>
    <w:rsid w:val="00835487"/>
    <w:rsid w:val="00835C53"/>
    <w:rsid w:val="008368D4"/>
    <w:rsid w:val="0083741C"/>
    <w:rsid w:val="00837A66"/>
    <w:rsid w:val="008408E4"/>
    <w:rsid w:val="00841B30"/>
    <w:rsid w:val="00842C53"/>
    <w:rsid w:val="00842F81"/>
    <w:rsid w:val="00843C8D"/>
    <w:rsid w:val="00843EFD"/>
    <w:rsid w:val="00844016"/>
    <w:rsid w:val="0084561A"/>
    <w:rsid w:val="0084571A"/>
    <w:rsid w:val="0084696F"/>
    <w:rsid w:val="008478D9"/>
    <w:rsid w:val="00852969"/>
    <w:rsid w:val="00853889"/>
    <w:rsid w:val="00854497"/>
    <w:rsid w:val="008548DA"/>
    <w:rsid w:val="00854943"/>
    <w:rsid w:val="0085558B"/>
    <w:rsid w:val="008559E8"/>
    <w:rsid w:val="00857153"/>
    <w:rsid w:val="00860992"/>
    <w:rsid w:val="008611B8"/>
    <w:rsid w:val="00861393"/>
    <w:rsid w:val="00862E91"/>
    <w:rsid w:val="0086434C"/>
    <w:rsid w:val="00864654"/>
    <w:rsid w:val="00865129"/>
    <w:rsid w:val="00865CDF"/>
    <w:rsid w:val="0086609D"/>
    <w:rsid w:val="008667CD"/>
    <w:rsid w:val="00867A63"/>
    <w:rsid w:val="00870469"/>
    <w:rsid w:val="00870E23"/>
    <w:rsid w:val="0087178B"/>
    <w:rsid w:val="008730DD"/>
    <w:rsid w:val="0087353F"/>
    <w:rsid w:val="00873B81"/>
    <w:rsid w:val="008740F6"/>
    <w:rsid w:val="008748D0"/>
    <w:rsid w:val="00875DD2"/>
    <w:rsid w:val="008760EB"/>
    <w:rsid w:val="00877629"/>
    <w:rsid w:val="00880A4F"/>
    <w:rsid w:val="00880B64"/>
    <w:rsid w:val="00881303"/>
    <w:rsid w:val="00883B0E"/>
    <w:rsid w:val="0088640E"/>
    <w:rsid w:val="008865ED"/>
    <w:rsid w:val="00892CE5"/>
    <w:rsid w:val="00892EEE"/>
    <w:rsid w:val="00893176"/>
    <w:rsid w:val="00893A5F"/>
    <w:rsid w:val="00893F7B"/>
    <w:rsid w:val="008949EE"/>
    <w:rsid w:val="00895E7A"/>
    <w:rsid w:val="00895EAC"/>
    <w:rsid w:val="00895FC6"/>
    <w:rsid w:val="00896AC5"/>
    <w:rsid w:val="00896BBF"/>
    <w:rsid w:val="00897101"/>
    <w:rsid w:val="008978DC"/>
    <w:rsid w:val="008A09FE"/>
    <w:rsid w:val="008A1702"/>
    <w:rsid w:val="008A2B55"/>
    <w:rsid w:val="008A2E98"/>
    <w:rsid w:val="008A439C"/>
    <w:rsid w:val="008A4B63"/>
    <w:rsid w:val="008A585B"/>
    <w:rsid w:val="008A58DE"/>
    <w:rsid w:val="008B1B1C"/>
    <w:rsid w:val="008B3AB3"/>
    <w:rsid w:val="008B442D"/>
    <w:rsid w:val="008B444A"/>
    <w:rsid w:val="008B5D0C"/>
    <w:rsid w:val="008B6783"/>
    <w:rsid w:val="008B7315"/>
    <w:rsid w:val="008B7AB3"/>
    <w:rsid w:val="008B7AED"/>
    <w:rsid w:val="008C19D9"/>
    <w:rsid w:val="008C3181"/>
    <w:rsid w:val="008C3E02"/>
    <w:rsid w:val="008C50F0"/>
    <w:rsid w:val="008C70C6"/>
    <w:rsid w:val="008C7238"/>
    <w:rsid w:val="008D0503"/>
    <w:rsid w:val="008D1929"/>
    <w:rsid w:val="008D24F1"/>
    <w:rsid w:val="008D2D9D"/>
    <w:rsid w:val="008D3055"/>
    <w:rsid w:val="008D3139"/>
    <w:rsid w:val="008D36F3"/>
    <w:rsid w:val="008D396A"/>
    <w:rsid w:val="008D52A3"/>
    <w:rsid w:val="008D6BBF"/>
    <w:rsid w:val="008D7478"/>
    <w:rsid w:val="008E1C4E"/>
    <w:rsid w:val="008E1DF7"/>
    <w:rsid w:val="008E34C6"/>
    <w:rsid w:val="008E38A7"/>
    <w:rsid w:val="008E4D37"/>
    <w:rsid w:val="008E5953"/>
    <w:rsid w:val="008E5EBF"/>
    <w:rsid w:val="008E5FF8"/>
    <w:rsid w:val="008F0FAB"/>
    <w:rsid w:val="008F1036"/>
    <w:rsid w:val="008F1962"/>
    <w:rsid w:val="008F2B3E"/>
    <w:rsid w:val="008F386F"/>
    <w:rsid w:val="008F3964"/>
    <w:rsid w:val="008F3C07"/>
    <w:rsid w:val="008F3CF0"/>
    <w:rsid w:val="008F403A"/>
    <w:rsid w:val="008F629F"/>
    <w:rsid w:val="008F7699"/>
    <w:rsid w:val="0090048F"/>
    <w:rsid w:val="00900FDD"/>
    <w:rsid w:val="00902D26"/>
    <w:rsid w:val="009035D5"/>
    <w:rsid w:val="009058AD"/>
    <w:rsid w:val="009069CF"/>
    <w:rsid w:val="00907087"/>
    <w:rsid w:val="009078DD"/>
    <w:rsid w:val="00910494"/>
    <w:rsid w:val="00910524"/>
    <w:rsid w:val="0091253D"/>
    <w:rsid w:val="0091430B"/>
    <w:rsid w:val="00915894"/>
    <w:rsid w:val="009208BC"/>
    <w:rsid w:val="009220B1"/>
    <w:rsid w:val="00923FC7"/>
    <w:rsid w:val="00924E11"/>
    <w:rsid w:val="009267DA"/>
    <w:rsid w:val="00930B85"/>
    <w:rsid w:val="00930C49"/>
    <w:rsid w:val="00930F93"/>
    <w:rsid w:val="009317A2"/>
    <w:rsid w:val="00933AD2"/>
    <w:rsid w:val="00934183"/>
    <w:rsid w:val="0093452E"/>
    <w:rsid w:val="009346DA"/>
    <w:rsid w:val="009354A4"/>
    <w:rsid w:val="009360D3"/>
    <w:rsid w:val="00940472"/>
    <w:rsid w:val="00940792"/>
    <w:rsid w:val="00940914"/>
    <w:rsid w:val="00940AE8"/>
    <w:rsid w:val="00941879"/>
    <w:rsid w:val="00941AFB"/>
    <w:rsid w:val="00941CB8"/>
    <w:rsid w:val="0094233D"/>
    <w:rsid w:val="009425F3"/>
    <w:rsid w:val="00942B4E"/>
    <w:rsid w:val="00944013"/>
    <w:rsid w:val="00946904"/>
    <w:rsid w:val="00947725"/>
    <w:rsid w:val="0095014D"/>
    <w:rsid w:val="00950BCB"/>
    <w:rsid w:val="00950EA4"/>
    <w:rsid w:val="00950FFC"/>
    <w:rsid w:val="00952652"/>
    <w:rsid w:val="00953115"/>
    <w:rsid w:val="00954C59"/>
    <w:rsid w:val="00954E7C"/>
    <w:rsid w:val="00955824"/>
    <w:rsid w:val="009559C9"/>
    <w:rsid w:val="00956CA1"/>
    <w:rsid w:val="00960A33"/>
    <w:rsid w:val="0096151B"/>
    <w:rsid w:val="009666EB"/>
    <w:rsid w:val="0096724E"/>
    <w:rsid w:val="00967561"/>
    <w:rsid w:val="00967805"/>
    <w:rsid w:val="00967F08"/>
    <w:rsid w:val="00971FCE"/>
    <w:rsid w:val="00972934"/>
    <w:rsid w:val="0097550B"/>
    <w:rsid w:val="00976C4A"/>
    <w:rsid w:val="009771D8"/>
    <w:rsid w:val="009775A8"/>
    <w:rsid w:val="0098019B"/>
    <w:rsid w:val="009804F3"/>
    <w:rsid w:val="009805E7"/>
    <w:rsid w:val="009812EC"/>
    <w:rsid w:val="00982996"/>
    <w:rsid w:val="00983DC4"/>
    <w:rsid w:val="00985E37"/>
    <w:rsid w:val="009860BD"/>
    <w:rsid w:val="0098730E"/>
    <w:rsid w:val="009900B7"/>
    <w:rsid w:val="009906FA"/>
    <w:rsid w:val="00991223"/>
    <w:rsid w:val="00991748"/>
    <w:rsid w:val="00992D9C"/>
    <w:rsid w:val="00993C3E"/>
    <w:rsid w:val="00994CC3"/>
    <w:rsid w:val="00994EC8"/>
    <w:rsid w:val="00994F8E"/>
    <w:rsid w:val="009969B0"/>
    <w:rsid w:val="00996A8C"/>
    <w:rsid w:val="00997E8F"/>
    <w:rsid w:val="009A0285"/>
    <w:rsid w:val="009A30A4"/>
    <w:rsid w:val="009A3169"/>
    <w:rsid w:val="009A3C43"/>
    <w:rsid w:val="009A4EB3"/>
    <w:rsid w:val="009A592C"/>
    <w:rsid w:val="009B0A1F"/>
    <w:rsid w:val="009B1A9B"/>
    <w:rsid w:val="009B1CA2"/>
    <w:rsid w:val="009B1D0D"/>
    <w:rsid w:val="009B259A"/>
    <w:rsid w:val="009B29F9"/>
    <w:rsid w:val="009B3AF5"/>
    <w:rsid w:val="009B3D9D"/>
    <w:rsid w:val="009B4A24"/>
    <w:rsid w:val="009B5410"/>
    <w:rsid w:val="009B554A"/>
    <w:rsid w:val="009B5C64"/>
    <w:rsid w:val="009B7F12"/>
    <w:rsid w:val="009C0F1C"/>
    <w:rsid w:val="009C19B9"/>
    <w:rsid w:val="009C1BA8"/>
    <w:rsid w:val="009C34DE"/>
    <w:rsid w:val="009C45D7"/>
    <w:rsid w:val="009C4C37"/>
    <w:rsid w:val="009C541E"/>
    <w:rsid w:val="009C5592"/>
    <w:rsid w:val="009C6957"/>
    <w:rsid w:val="009D0B83"/>
    <w:rsid w:val="009D27E4"/>
    <w:rsid w:val="009D30D6"/>
    <w:rsid w:val="009D3E70"/>
    <w:rsid w:val="009D3F93"/>
    <w:rsid w:val="009D6205"/>
    <w:rsid w:val="009D646E"/>
    <w:rsid w:val="009D790E"/>
    <w:rsid w:val="009E194C"/>
    <w:rsid w:val="009E1953"/>
    <w:rsid w:val="009E1AEC"/>
    <w:rsid w:val="009E24FB"/>
    <w:rsid w:val="009E299F"/>
    <w:rsid w:val="009E3655"/>
    <w:rsid w:val="009E6E48"/>
    <w:rsid w:val="009E73D0"/>
    <w:rsid w:val="009F04B9"/>
    <w:rsid w:val="009F0EC6"/>
    <w:rsid w:val="009F1068"/>
    <w:rsid w:val="009F110D"/>
    <w:rsid w:val="009F3F49"/>
    <w:rsid w:val="009F65FC"/>
    <w:rsid w:val="009F7494"/>
    <w:rsid w:val="00A00086"/>
    <w:rsid w:val="00A00E08"/>
    <w:rsid w:val="00A01185"/>
    <w:rsid w:val="00A0128F"/>
    <w:rsid w:val="00A017D3"/>
    <w:rsid w:val="00A01998"/>
    <w:rsid w:val="00A01ED0"/>
    <w:rsid w:val="00A045B4"/>
    <w:rsid w:val="00A04FAC"/>
    <w:rsid w:val="00A05A82"/>
    <w:rsid w:val="00A066D3"/>
    <w:rsid w:val="00A0766D"/>
    <w:rsid w:val="00A100A2"/>
    <w:rsid w:val="00A10232"/>
    <w:rsid w:val="00A102AB"/>
    <w:rsid w:val="00A10B82"/>
    <w:rsid w:val="00A11709"/>
    <w:rsid w:val="00A1183C"/>
    <w:rsid w:val="00A129D5"/>
    <w:rsid w:val="00A1335E"/>
    <w:rsid w:val="00A139C2"/>
    <w:rsid w:val="00A139E9"/>
    <w:rsid w:val="00A13B93"/>
    <w:rsid w:val="00A145FF"/>
    <w:rsid w:val="00A14C1B"/>
    <w:rsid w:val="00A15D9E"/>
    <w:rsid w:val="00A16B00"/>
    <w:rsid w:val="00A16CB8"/>
    <w:rsid w:val="00A1785B"/>
    <w:rsid w:val="00A17914"/>
    <w:rsid w:val="00A21B76"/>
    <w:rsid w:val="00A21CC8"/>
    <w:rsid w:val="00A24566"/>
    <w:rsid w:val="00A24DFB"/>
    <w:rsid w:val="00A2513E"/>
    <w:rsid w:val="00A27F23"/>
    <w:rsid w:val="00A3045F"/>
    <w:rsid w:val="00A30848"/>
    <w:rsid w:val="00A3117F"/>
    <w:rsid w:val="00A313C2"/>
    <w:rsid w:val="00A31D1C"/>
    <w:rsid w:val="00A31E84"/>
    <w:rsid w:val="00A32571"/>
    <w:rsid w:val="00A32B06"/>
    <w:rsid w:val="00A32D74"/>
    <w:rsid w:val="00A34034"/>
    <w:rsid w:val="00A34FBE"/>
    <w:rsid w:val="00A35482"/>
    <w:rsid w:val="00A36330"/>
    <w:rsid w:val="00A37DAA"/>
    <w:rsid w:val="00A40231"/>
    <w:rsid w:val="00A41EB4"/>
    <w:rsid w:val="00A42124"/>
    <w:rsid w:val="00A45AD7"/>
    <w:rsid w:val="00A45D6D"/>
    <w:rsid w:val="00A46CA0"/>
    <w:rsid w:val="00A50696"/>
    <w:rsid w:val="00A51414"/>
    <w:rsid w:val="00A5175D"/>
    <w:rsid w:val="00A51B36"/>
    <w:rsid w:val="00A51CD8"/>
    <w:rsid w:val="00A5403C"/>
    <w:rsid w:val="00A54780"/>
    <w:rsid w:val="00A54D34"/>
    <w:rsid w:val="00A55D77"/>
    <w:rsid w:val="00A56FDE"/>
    <w:rsid w:val="00A608E9"/>
    <w:rsid w:val="00A617BB"/>
    <w:rsid w:val="00A618BF"/>
    <w:rsid w:val="00A62489"/>
    <w:rsid w:val="00A63BDD"/>
    <w:rsid w:val="00A63F74"/>
    <w:rsid w:val="00A65581"/>
    <w:rsid w:val="00A664A3"/>
    <w:rsid w:val="00A6670D"/>
    <w:rsid w:val="00A66D96"/>
    <w:rsid w:val="00A67448"/>
    <w:rsid w:val="00A678C3"/>
    <w:rsid w:val="00A678F5"/>
    <w:rsid w:val="00A71190"/>
    <w:rsid w:val="00A71632"/>
    <w:rsid w:val="00A71C23"/>
    <w:rsid w:val="00A71ED4"/>
    <w:rsid w:val="00A71FD1"/>
    <w:rsid w:val="00A720F8"/>
    <w:rsid w:val="00A723C5"/>
    <w:rsid w:val="00A72AC8"/>
    <w:rsid w:val="00A733EA"/>
    <w:rsid w:val="00A74C6E"/>
    <w:rsid w:val="00A751D9"/>
    <w:rsid w:val="00A7573C"/>
    <w:rsid w:val="00A75B84"/>
    <w:rsid w:val="00A77092"/>
    <w:rsid w:val="00A817E7"/>
    <w:rsid w:val="00A81940"/>
    <w:rsid w:val="00A81EA6"/>
    <w:rsid w:val="00A83304"/>
    <w:rsid w:val="00A8369E"/>
    <w:rsid w:val="00A8460C"/>
    <w:rsid w:val="00A847EA"/>
    <w:rsid w:val="00A8619D"/>
    <w:rsid w:val="00A8658E"/>
    <w:rsid w:val="00A868F8"/>
    <w:rsid w:val="00A87006"/>
    <w:rsid w:val="00A9071C"/>
    <w:rsid w:val="00A90A60"/>
    <w:rsid w:val="00A92181"/>
    <w:rsid w:val="00A96ED7"/>
    <w:rsid w:val="00AA0DF4"/>
    <w:rsid w:val="00AA1F0C"/>
    <w:rsid w:val="00AA28C6"/>
    <w:rsid w:val="00AA2BA6"/>
    <w:rsid w:val="00AA3257"/>
    <w:rsid w:val="00AA54E3"/>
    <w:rsid w:val="00AA6248"/>
    <w:rsid w:val="00AA65B6"/>
    <w:rsid w:val="00AA7A6A"/>
    <w:rsid w:val="00AB1C49"/>
    <w:rsid w:val="00AB1D01"/>
    <w:rsid w:val="00AB2B56"/>
    <w:rsid w:val="00AB2E9A"/>
    <w:rsid w:val="00AB4080"/>
    <w:rsid w:val="00AB5717"/>
    <w:rsid w:val="00AB5C7F"/>
    <w:rsid w:val="00AB645F"/>
    <w:rsid w:val="00AB6580"/>
    <w:rsid w:val="00AB692C"/>
    <w:rsid w:val="00AC077A"/>
    <w:rsid w:val="00AC09EE"/>
    <w:rsid w:val="00AC0B9A"/>
    <w:rsid w:val="00AC15F6"/>
    <w:rsid w:val="00AC1BA6"/>
    <w:rsid w:val="00AC2726"/>
    <w:rsid w:val="00AC3168"/>
    <w:rsid w:val="00AC3E9B"/>
    <w:rsid w:val="00AC79A2"/>
    <w:rsid w:val="00AD07CB"/>
    <w:rsid w:val="00AD1398"/>
    <w:rsid w:val="00AD2573"/>
    <w:rsid w:val="00AD5D16"/>
    <w:rsid w:val="00AD5EAD"/>
    <w:rsid w:val="00AD6D24"/>
    <w:rsid w:val="00AE177C"/>
    <w:rsid w:val="00AE17BD"/>
    <w:rsid w:val="00AE42F3"/>
    <w:rsid w:val="00AE4799"/>
    <w:rsid w:val="00AE537E"/>
    <w:rsid w:val="00AE5A82"/>
    <w:rsid w:val="00AE7399"/>
    <w:rsid w:val="00AE73E7"/>
    <w:rsid w:val="00AE74E2"/>
    <w:rsid w:val="00AE7E46"/>
    <w:rsid w:val="00AF17D6"/>
    <w:rsid w:val="00AF24C9"/>
    <w:rsid w:val="00AF2F84"/>
    <w:rsid w:val="00AF347D"/>
    <w:rsid w:val="00AF3BDE"/>
    <w:rsid w:val="00B00066"/>
    <w:rsid w:val="00B00104"/>
    <w:rsid w:val="00B008A9"/>
    <w:rsid w:val="00B00DF2"/>
    <w:rsid w:val="00B02374"/>
    <w:rsid w:val="00B02F92"/>
    <w:rsid w:val="00B03136"/>
    <w:rsid w:val="00B03433"/>
    <w:rsid w:val="00B03658"/>
    <w:rsid w:val="00B03E99"/>
    <w:rsid w:val="00B04D49"/>
    <w:rsid w:val="00B05D6F"/>
    <w:rsid w:val="00B05FCF"/>
    <w:rsid w:val="00B10F00"/>
    <w:rsid w:val="00B12422"/>
    <w:rsid w:val="00B126DF"/>
    <w:rsid w:val="00B149FE"/>
    <w:rsid w:val="00B15CF0"/>
    <w:rsid w:val="00B16277"/>
    <w:rsid w:val="00B17654"/>
    <w:rsid w:val="00B17EAD"/>
    <w:rsid w:val="00B21056"/>
    <w:rsid w:val="00B25219"/>
    <w:rsid w:val="00B308BA"/>
    <w:rsid w:val="00B32510"/>
    <w:rsid w:val="00B325E5"/>
    <w:rsid w:val="00B325FD"/>
    <w:rsid w:val="00B333E8"/>
    <w:rsid w:val="00B33415"/>
    <w:rsid w:val="00B34DB9"/>
    <w:rsid w:val="00B359A7"/>
    <w:rsid w:val="00B35DB0"/>
    <w:rsid w:val="00B36111"/>
    <w:rsid w:val="00B37D3C"/>
    <w:rsid w:val="00B37E79"/>
    <w:rsid w:val="00B41204"/>
    <w:rsid w:val="00B41273"/>
    <w:rsid w:val="00B41623"/>
    <w:rsid w:val="00B41846"/>
    <w:rsid w:val="00B41A38"/>
    <w:rsid w:val="00B42B50"/>
    <w:rsid w:val="00B43F5D"/>
    <w:rsid w:val="00B43F9A"/>
    <w:rsid w:val="00B451E3"/>
    <w:rsid w:val="00B45EF8"/>
    <w:rsid w:val="00B46087"/>
    <w:rsid w:val="00B46354"/>
    <w:rsid w:val="00B46B47"/>
    <w:rsid w:val="00B47A9B"/>
    <w:rsid w:val="00B50809"/>
    <w:rsid w:val="00B51732"/>
    <w:rsid w:val="00B53368"/>
    <w:rsid w:val="00B53748"/>
    <w:rsid w:val="00B5378A"/>
    <w:rsid w:val="00B5474B"/>
    <w:rsid w:val="00B547FA"/>
    <w:rsid w:val="00B54D17"/>
    <w:rsid w:val="00B55049"/>
    <w:rsid w:val="00B55265"/>
    <w:rsid w:val="00B55FB8"/>
    <w:rsid w:val="00B5637A"/>
    <w:rsid w:val="00B563A6"/>
    <w:rsid w:val="00B56ABE"/>
    <w:rsid w:val="00B602ED"/>
    <w:rsid w:val="00B6035A"/>
    <w:rsid w:val="00B60C6D"/>
    <w:rsid w:val="00B61B7D"/>
    <w:rsid w:val="00B63417"/>
    <w:rsid w:val="00B65241"/>
    <w:rsid w:val="00B65F01"/>
    <w:rsid w:val="00B66129"/>
    <w:rsid w:val="00B661F1"/>
    <w:rsid w:val="00B66FD7"/>
    <w:rsid w:val="00B67B3F"/>
    <w:rsid w:val="00B67FDB"/>
    <w:rsid w:val="00B70D47"/>
    <w:rsid w:val="00B7104A"/>
    <w:rsid w:val="00B713B3"/>
    <w:rsid w:val="00B72549"/>
    <w:rsid w:val="00B73B7A"/>
    <w:rsid w:val="00B74DB2"/>
    <w:rsid w:val="00B751A5"/>
    <w:rsid w:val="00B75B9E"/>
    <w:rsid w:val="00B75D6C"/>
    <w:rsid w:val="00B760B6"/>
    <w:rsid w:val="00B767E9"/>
    <w:rsid w:val="00B76813"/>
    <w:rsid w:val="00B76A1E"/>
    <w:rsid w:val="00B77C2F"/>
    <w:rsid w:val="00B805F0"/>
    <w:rsid w:val="00B80A20"/>
    <w:rsid w:val="00B80DA8"/>
    <w:rsid w:val="00B81098"/>
    <w:rsid w:val="00B81F45"/>
    <w:rsid w:val="00B81F7C"/>
    <w:rsid w:val="00B84CB1"/>
    <w:rsid w:val="00B84E7A"/>
    <w:rsid w:val="00B855D2"/>
    <w:rsid w:val="00B85F0E"/>
    <w:rsid w:val="00B93692"/>
    <w:rsid w:val="00B93C47"/>
    <w:rsid w:val="00B94759"/>
    <w:rsid w:val="00B94A55"/>
    <w:rsid w:val="00B94EBA"/>
    <w:rsid w:val="00B95114"/>
    <w:rsid w:val="00B95310"/>
    <w:rsid w:val="00B954D4"/>
    <w:rsid w:val="00B957FF"/>
    <w:rsid w:val="00B95876"/>
    <w:rsid w:val="00BA0425"/>
    <w:rsid w:val="00BA0523"/>
    <w:rsid w:val="00BA0791"/>
    <w:rsid w:val="00BA0876"/>
    <w:rsid w:val="00BA14A1"/>
    <w:rsid w:val="00BA278B"/>
    <w:rsid w:val="00BA2E0C"/>
    <w:rsid w:val="00BA4F06"/>
    <w:rsid w:val="00BA5BA2"/>
    <w:rsid w:val="00BA6F38"/>
    <w:rsid w:val="00BB1887"/>
    <w:rsid w:val="00BB231F"/>
    <w:rsid w:val="00BB33E3"/>
    <w:rsid w:val="00BB3DFE"/>
    <w:rsid w:val="00BB4E2B"/>
    <w:rsid w:val="00BB5E65"/>
    <w:rsid w:val="00BB6ED9"/>
    <w:rsid w:val="00BB7965"/>
    <w:rsid w:val="00BC0370"/>
    <w:rsid w:val="00BC0459"/>
    <w:rsid w:val="00BC075F"/>
    <w:rsid w:val="00BC11FC"/>
    <w:rsid w:val="00BC1C43"/>
    <w:rsid w:val="00BC2FCC"/>
    <w:rsid w:val="00BC32F1"/>
    <w:rsid w:val="00BC3ADA"/>
    <w:rsid w:val="00BC48E4"/>
    <w:rsid w:val="00BC4A61"/>
    <w:rsid w:val="00BC5DDD"/>
    <w:rsid w:val="00BC608A"/>
    <w:rsid w:val="00BC657E"/>
    <w:rsid w:val="00BC677F"/>
    <w:rsid w:val="00BC737D"/>
    <w:rsid w:val="00BC74AA"/>
    <w:rsid w:val="00BC797A"/>
    <w:rsid w:val="00BD0EAD"/>
    <w:rsid w:val="00BD311C"/>
    <w:rsid w:val="00BD417F"/>
    <w:rsid w:val="00BD45F2"/>
    <w:rsid w:val="00BD487F"/>
    <w:rsid w:val="00BD4B6C"/>
    <w:rsid w:val="00BD5964"/>
    <w:rsid w:val="00BD5DDF"/>
    <w:rsid w:val="00BD661B"/>
    <w:rsid w:val="00BD6F14"/>
    <w:rsid w:val="00BE0413"/>
    <w:rsid w:val="00BE1612"/>
    <w:rsid w:val="00BE22C3"/>
    <w:rsid w:val="00BE2670"/>
    <w:rsid w:val="00BE3B4E"/>
    <w:rsid w:val="00BE6871"/>
    <w:rsid w:val="00BE69A7"/>
    <w:rsid w:val="00BE6B8D"/>
    <w:rsid w:val="00BE726B"/>
    <w:rsid w:val="00BF0396"/>
    <w:rsid w:val="00BF0781"/>
    <w:rsid w:val="00BF1F29"/>
    <w:rsid w:val="00BF3172"/>
    <w:rsid w:val="00BF31FB"/>
    <w:rsid w:val="00BF4E89"/>
    <w:rsid w:val="00BF57F5"/>
    <w:rsid w:val="00C00C74"/>
    <w:rsid w:val="00C00DF9"/>
    <w:rsid w:val="00C01161"/>
    <w:rsid w:val="00C011F0"/>
    <w:rsid w:val="00C013AA"/>
    <w:rsid w:val="00C02F65"/>
    <w:rsid w:val="00C0351C"/>
    <w:rsid w:val="00C037C1"/>
    <w:rsid w:val="00C043C7"/>
    <w:rsid w:val="00C04E46"/>
    <w:rsid w:val="00C05E6A"/>
    <w:rsid w:val="00C063ED"/>
    <w:rsid w:val="00C07454"/>
    <w:rsid w:val="00C07662"/>
    <w:rsid w:val="00C07CD7"/>
    <w:rsid w:val="00C10D06"/>
    <w:rsid w:val="00C116FF"/>
    <w:rsid w:val="00C11F27"/>
    <w:rsid w:val="00C1227D"/>
    <w:rsid w:val="00C12BF3"/>
    <w:rsid w:val="00C13C6C"/>
    <w:rsid w:val="00C13E45"/>
    <w:rsid w:val="00C15551"/>
    <w:rsid w:val="00C15ECB"/>
    <w:rsid w:val="00C15FD4"/>
    <w:rsid w:val="00C1655A"/>
    <w:rsid w:val="00C16BD5"/>
    <w:rsid w:val="00C171CB"/>
    <w:rsid w:val="00C20B9F"/>
    <w:rsid w:val="00C21109"/>
    <w:rsid w:val="00C21F61"/>
    <w:rsid w:val="00C2208C"/>
    <w:rsid w:val="00C22720"/>
    <w:rsid w:val="00C22E40"/>
    <w:rsid w:val="00C22EB8"/>
    <w:rsid w:val="00C2319C"/>
    <w:rsid w:val="00C2417B"/>
    <w:rsid w:val="00C244FB"/>
    <w:rsid w:val="00C266D2"/>
    <w:rsid w:val="00C27F03"/>
    <w:rsid w:val="00C3049C"/>
    <w:rsid w:val="00C31173"/>
    <w:rsid w:val="00C3145A"/>
    <w:rsid w:val="00C32E09"/>
    <w:rsid w:val="00C33518"/>
    <w:rsid w:val="00C33A71"/>
    <w:rsid w:val="00C33D1D"/>
    <w:rsid w:val="00C35E6B"/>
    <w:rsid w:val="00C36203"/>
    <w:rsid w:val="00C36D83"/>
    <w:rsid w:val="00C379CD"/>
    <w:rsid w:val="00C40103"/>
    <w:rsid w:val="00C40B3F"/>
    <w:rsid w:val="00C4123F"/>
    <w:rsid w:val="00C41E48"/>
    <w:rsid w:val="00C42454"/>
    <w:rsid w:val="00C4451C"/>
    <w:rsid w:val="00C45E84"/>
    <w:rsid w:val="00C46691"/>
    <w:rsid w:val="00C4694B"/>
    <w:rsid w:val="00C4713F"/>
    <w:rsid w:val="00C51916"/>
    <w:rsid w:val="00C5331C"/>
    <w:rsid w:val="00C54886"/>
    <w:rsid w:val="00C54DED"/>
    <w:rsid w:val="00C54EAA"/>
    <w:rsid w:val="00C560CE"/>
    <w:rsid w:val="00C5626E"/>
    <w:rsid w:val="00C5636E"/>
    <w:rsid w:val="00C5733C"/>
    <w:rsid w:val="00C57F4D"/>
    <w:rsid w:val="00C60A9C"/>
    <w:rsid w:val="00C60BAC"/>
    <w:rsid w:val="00C63BC0"/>
    <w:rsid w:val="00C63DA2"/>
    <w:rsid w:val="00C640AA"/>
    <w:rsid w:val="00C64585"/>
    <w:rsid w:val="00C6605D"/>
    <w:rsid w:val="00C66218"/>
    <w:rsid w:val="00C662DE"/>
    <w:rsid w:val="00C7107E"/>
    <w:rsid w:val="00C71268"/>
    <w:rsid w:val="00C725B0"/>
    <w:rsid w:val="00C72E90"/>
    <w:rsid w:val="00C735F3"/>
    <w:rsid w:val="00C73C60"/>
    <w:rsid w:val="00C756C0"/>
    <w:rsid w:val="00C76F30"/>
    <w:rsid w:val="00C801B9"/>
    <w:rsid w:val="00C80691"/>
    <w:rsid w:val="00C80CFD"/>
    <w:rsid w:val="00C81B1D"/>
    <w:rsid w:val="00C820A1"/>
    <w:rsid w:val="00C8262B"/>
    <w:rsid w:val="00C83432"/>
    <w:rsid w:val="00C850D4"/>
    <w:rsid w:val="00C85846"/>
    <w:rsid w:val="00C85B79"/>
    <w:rsid w:val="00C867A0"/>
    <w:rsid w:val="00C86E82"/>
    <w:rsid w:val="00C87A6A"/>
    <w:rsid w:val="00C94339"/>
    <w:rsid w:val="00C95999"/>
    <w:rsid w:val="00C960DA"/>
    <w:rsid w:val="00C96CBF"/>
    <w:rsid w:val="00C96F34"/>
    <w:rsid w:val="00CA1AB1"/>
    <w:rsid w:val="00CA2964"/>
    <w:rsid w:val="00CA3124"/>
    <w:rsid w:val="00CA46B4"/>
    <w:rsid w:val="00CA497E"/>
    <w:rsid w:val="00CA591C"/>
    <w:rsid w:val="00CA5FBE"/>
    <w:rsid w:val="00CA6219"/>
    <w:rsid w:val="00CA73EC"/>
    <w:rsid w:val="00CA75FB"/>
    <w:rsid w:val="00CB04AA"/>
    <w:rsid w:val="00CB07ED"/>
    <w:rsid w:val="00CB1507"/>
    <w:rsid w:val="00CB2796"/>
    <w:rsid w:val="00CB365D"/>
    <w:rsid w:val="00CB5D65"/>
    <w:rsid w:val="00CB6298"/>
    <w:rsid w:val="00CB794D"/>
    <w:rsid w:val="00CC028A"/>
    <w:rsid w:val="00CC0877"/>
    <w:rsid w:val="00CC10A1"/>
    <w:rsid w:val="00CC1364"/>
    <w:rsid w:val="00CC159A"/>
    <w:rsid w:val="00CC336D"/>
    <w:rsid w:val="00CC34E5"/>
    <w:rsid w:val="00CC38E9"/>
    <w:rsid w:val="00CC3D24"/>
    <w:rsid w:val="00CC67BB"/>
    <w:rsid w:val="00CC6C04"/>
    <w:rsid w:val="00CC73CA"/>
    <w:rsid w:val="00CD0E13"/>
    <w:rsid w:val="00CD1A7E"/>
    <w:rsid w:val="00CD2359"/>
    <w:rsid w:val="00CD3B3E"/>
    <w:rsid w:val="00CD43E8"/>
    <w:rsid w:val="00CD7866"/>
    <w:rsid w:val="00CE1118"/>
    <w:rsid w:val="00CE12CC"/>
    <w:rsid w:val="00CE2F54"/>
    <w:rsid w:val="00CE3C7A"/>
    <w:rsid w:val="00CE5067"/>
    <w:rsid w:val="00CE6E0F"/>
    <w:rsid w:val="00CF00EA"/>
    <w:rsid w:val="00CF062D"/>
    <w:rsid w:val="00CF0FE1"/>
    <w:rsid w:val="00CF1DDB"/>
    <w:rsid w:val="00CF3A17"/>
    <w:rsid w:val="00CF3A3B"/>
    <w:rsid w:val="00CF4C08"/>
    <w:rsid w:val="00CF4DB6"/>
    <w:rsid w:val="00CF508E"/>
    <w:rsid w:val="00CF5414"/>
    <w:rsid w:val="00CF5D8E"/>
    <w:rsid w:val="00CF61CF"/>
    <w:rsid w:val="00CF68C8"/>
    <w:rsid w:val="00CF6A0E"/>
    <w:rsid w:val="00CF76D4"/>
    <w:rsid w:val="00D00772"/>
    <w:rsid w:val="00D00D99"/>
    <w:rsid w:val="00D00DB3"/>
    <w:rsid w:val="00D01698"/>
    <w:rsid w:val="00D033AB"/>
    <w:rsid w:val="00D03717"/>
    <w:rsid w:val="00D040F5"/>
    <w:rsid w:val="00D04191"/>
    <w:rsid w:val="00D04AC3"/>
    <w:rsid w:val="00D05A7A"/>
    <w:rsid w:val="00D05CF1"/>
    <w:rsid w:val="00D063AB"/>
    <w:rsid w:val="00D07406"/>
    <w:rsid w:val="00D11290"/>
    <w:rsid w:val="00D11F5D"/>
    <w:rsid w:val="00D12504"/>
    <w:rsid w:val="00D1287A"/>
    <w:rsid w:val="00D12881"/>
    <w:rsid w:val="00D144F6"/>
    <w:rsid w:val="00D14AD3"/>
    <w:rsid w:val="00D152C7"/>
    <w:rsid w:val="00D15C4B"/>
    <w:rsid w:val="00D17AC4"/>
    <w:rsid w:val="00D17CA9"/>
    <w:rsid w:val="00D2032D"/>
    <w:rsid w:val="00D2111C"/>
    <w:rsid w:val="00D21649"/>
    <w:rsid w:val="00D217BB"/>
    <w:rsid w:val="00D2297A"/>
    <w:rsid w:val="00D24994"/>
    <w:rsid w:val="00D250D4"/>
    <w:rsid w:val="00D25536"/>
    <w:rsid w:val="00D30448"/>
    <w:rsid w:val="00D30CB0"/>
    <w:rsid w:val="00D31476"/>
    <w:rsid w:val="00D32AFA"/>
    <w:rsid w:val="00D33898"/>
    <w:rsid w:val="00D338C3"/>
    <w:rsid w:val="00D34DDA"/>
    <w:rsid w:val="00D41292"/>
    <w:rsid w:val="00D431B5"/>
    <w:rsid w:val="00D433F1"/>
    <w:rsid w:val="00D438E7"/>
    <w:rsid w:val="00D43CBD"/>
    <w:rsid w:val="00D459BE"/>
    <w:rsid w:val="00D46306"/>
    <w:rsid w:val="00D46888"/>
    <w:rsid w:val="00D470AA"/>
    <w:rsid w:val="00D47952"/>
    <w:rsid w:val="00D50E05"/>
    <w:rsid w:val="00D529E4"/>
    <w:rsid w:val="00D568F4"/>
    <w:rsid w:val="00D576E7"/>
    <w:rsid w:val="00D57D74"/>
    <w:rsid w:val="00D60356"/>
    <w:rsid w:val="00D603FA"/>
    <w:rsid w:val="00D61A3D"/>
    <w:rsid w:val="00D63D91"/>
    <w:rsid w:val="00D641B7"/>
    <w:rsid w:val="00D64EAB"/>
    <w:rsid w:val="00D66A31"/>
    <w:rsid w:val="00D66AEB"/>
    <w:rsid w:val="00D679C5"/>
    <w:rsid w:val="00D702BC"/>
    <w:rsid w:val="00D70ABC"/>
    <w:rsid w:val="00D734FB"/>
    <w:rsid w:val="00D73F1D"/>
    <w:rsid w:val="00D74C4E"/>
    <w:rsid w:val="00D75E8B"/>
    <w:rsid w:val="00D76548"/>
    <w:rsid w:val="00D76635"/>
    <w:rsid w:val="00D76806"/>
    <w:rsid w:val="00D77499"/>
    <w:rsid w:val="00D77543"/>
    <w:rsid w:val="00D7761B"/>
    <w:rsid w:val="00D7783D"/>
    <w:rsid w:val="00D77A04"/>
    <w:rsid w:val="00D77C7B"/>
    <w:rsid w:val="00D80085"/>
    <w:rsid w:val="00D80569"/>
    <w:rsid w:val="00D80BCC"/>
    <w:rsid w:val="00D81E34"/>
    <w:rsid w:val="00D83411"/>
    <w:rsid w:val="00D83905"/>
    <w:rsid w:val="00D8490E"/>
    <w:rsid w:val="00D84E9E"/>
    <w:rsid w:val="00D852D3"/>
    <w:rsid w:val="00D86A94"/>
    <w:rsid w:val="00D91A32"/>
    <w:rsid w:val="00D92265"/>
    <w:rsid w:val="00D93D61"/>
    <w:rsid w:val="00D93E21"/>
    <w:rsid w:val="00D94F48"/>
    <w:rsid w:val="00D95609"/>
    <w:rsid w:val="00D95D9B"/>
    <w:rsid w:val="00D962C9"/>
    <w:rsid w:val="00D96CE8"/>
    <w:rsid w:val="00D97C59"/>
    <w:rsid w:val="00D97E2D"/>
    <w:rsid w:val="00DA0675"/>
    <w:rsid w:val="00DA133A"/>
    <w:rsid w:val="00DA26F2"/>
    <w:rsid w:val="00DA2A12"/>
    <w:rsid w:val="00DA36FB"/>
    <w:rsid w:val="00DA3A42"/>
    <w:rsid w:val="00DA3DCB"/>
    <w:rsid w:val="00DA4C85"/>
    <w:rsid w:val="00DA54DB"/>
    <w:rsid w:val="00DA5FB5"/>
    <w:rsid w:val="00DA6A1D"/>
    <w:rsid w:val="00DB0257"/>
    <w:rsid w:val="00DB0992"/>
    <w:rsid w:val="00DB191D"/>
    <w:rsid w:val="00DB1BA9"/>
    <w:rsid w:val="00DB1C39"/>
    <w:rsid w:val="00DB22FF"/>
    <w:rsid w:val="00DB3928"/>
    <w:rsid w:val="00DB47B9"/>
    <w:rsid w:val="00DB527D"/>
    <w:rsid w:val="00DB6167"/>
    <w:rsid w:val="00DB7AEC"/>
    <w:rsid w:val="00DB7B45"/>
    <w:rsid w:val="00DC1451"/>
    <w:rsid w:val="00DC2F96"/>
    <w:rsid w:val="00DC3F17"/>
    <w:rsid w:val="00DC465B"/>
    <w:rsid w:val="00DC555C"/>
    <w:rsid w:val="00DC5A49"/>
    <w:rsid w:val="00DC5CF8"/>
    <w:rsid w:val="00DD0B7D"/>
    <w:rsid w:val="00DD24D6"/>
    <w:rsid w:val="00DD2E2F"/>
    <w:rsid w:val="00DD4814"/>
    <w:rsid w:val="00DD51F3"/>
    <w:rsid w:val="00DD5E1D"/>
    <w:rsid w:val="00DD6019"/>
    <w:rsid w:val="00DD711D"/>
    <w:rsid w:val="00DD7B28"/>
    <w:rsid w:val="00DE0969"/>
    <w:rsid w:val="00DE0B30"/>
    <w:rsid w:val="00DE16C8"/>
    <w:rsid w:val="00DE2B24"/>
    <w:rsid w:val="00DE2F1E"/>
    <w:rsid w:val="00DE335D"/>
    <w:rsid w:val="00DE386F"/>
    <w:rsid w:val="00DE3FA4"/>
    <w:rsid w:val="00DE4750"/>
    <w:rsid w:val="00DE4AF9"/>
    <w:rsid w:val="00DE54A9"/>
    <w:rsid w:val="00DE6B43"/>
    <w:rsid w:val="00DE791C"/>
    <w:rsid w:val="00DE7F8F"/>
    <w:rsid w:val="00DF13A8"/>
    <w:rsid w:val="00DF1D14"/>
    <w:rsid w:val="00DF41B1"/>
    <w:rsid w:val="00DF4CD3"/>
    <w:rsid w:val="00DF4E07"/>
    <w:rsid w:val="00DF4FA3"/>
    <w:rsid w:val="00DF678E"/>
    <w:rsid w:val="00DF702D"/>
    <w:rsid w:val="00DF73A5"/>
    <w:rsid w:val="00DF7E9B"/>
    <w:rsid w:val="00E00735"/>
    <w:rsid w:val="00E009E5"/>
    <w:rsid w:val="00E036DB"/>
    <w:rsid w:val="00E03F57"/>
    <w:rsid w:val="00E04BB0"/>
    <w:rsid w:val="00E04D37"/>
    <w:rsid w:val="00E04E65"/>
    <w:rsid w:val="00E04F65"/>
    <w:rsid w:val="00E05B54"/>
    <w:rsid w:val="00E067C4"/>
    <w:rsid w:val="00E069A9"/>
    <w:rsid w:val="00E06ECE"/>
    <w:rsid w:val="00E07A4C"/>
    <w:rsid w:val="00E07ADA"/>
    <w:rsid w:val="00E1131F"/>
    <w:rsid w:val="00E127F0"/>
    <w:rsid w:val="00E129DD"/>
    <w:rsid w:val="00E13052"/>
    <w:rsid w:val="00E13064"/>
    <w:rsid w:val="00E13BAF"/>
    <w:rsid w:val="00E14463"/>
    <w:rsid w:val="00E1446B"/>
    <w:rsid w:val="00E14EAD"/>
    <w:rsid w:val="00E156A4"/>
    <w:rsid w:val="00E15CF9"/>
    <w:rsid w:val="00E15D5D"/>
    <w:rsid w:val="00E16B5A"/>
    <w:rsid w:val="00E16E33"/>
    <w:rsid w:val="00E17619"/>
    <w:rsid w:val="00E178A0"/>
    <w:rsid w:val="00E202EA"/>
    <w:rsid w:val="00E23204"/>
    <w:rsid w:val="00E238D7"/>
    <w:rsid w:val="00E26556"/>
    <w:rsid w:val="00E26778"/>
    <w:rsid w:val="00E26E62"/>
    <w:rsid w:val="00E274E0"/>
    <w:rsid w:val="00E27ABA"/>
    <w:rsid w:val="00E30D23"/>
    <w:rsid w:val="00E3114A"/>
    <w:rsid w:val="00E3228E"/>
    <w:rsid w:val="00E326AF"/>
    <w:rsid w:val="00E3395E"/>
    <w:rsid w:val="00E33A86"/>
    <w:rsid w:val="00E33C34"/>
    <w:rsid w:val="00E345A3"/>
    <w:rsid w:val="00E352D3"/>
    <w:rsid w:val="00E40478"/>
    <w:rsid w:val="00E414E3"/>
    <w:rsid w:val="00E42FE7"/>
    <w:rsid w:val="00E438CD"/>
    <w:rsid w:val="00E44462"/>
    <w:rsid w:val="00E44640"/>
    <w:rsid w:val="00E45017"/>
    <w:rsid w:val="00E45267"/>
    <w:rsid w:val="00E46A92"/>
    <w:rsid w:val="00E46C2A"/>
    <w:rsid w:val="00E46E73"/>
    <w:rsid w:val="00E473EF"/>
    <w:rsid w:val="00E500B5"/>
    <w:rsid w:val="00E5027D"/>
    <w:rsid w:val="00E5029D"/>
    <w:rsid w:val="00E51309"/>
    <w:rsid w:val="00E5289F"/>
    <w:rsid w:val="00E53EF6"/>
    <w:rsid w:val="00E55695"/>
    <w:rsid w:val="00E55734"/>
    <w:rsid w:val="00E5586B"/>
    <w:rsid w:val="00E5616B"/>
    <w:rsid w:val="00E562F8"/>
    <w:rsid w:val="00E56575"/>
    <w:rsid w:val="00E60C73"/>
    <w:rsid w:val="00E61B55"/>
    <w:rsid w:val="00E61D4D"/>
    <w:rsid w:val="00E62117"/>
    <w:rsid w:val="00E626D5"/>
    <w:rsid w:val="00E632DD"/>
    <w:rsid w:val="00E63974"/>
    <w:rsid w:val="00E66B36"/>
    <w:rsid w:val="00E66F6D"/>
    <w:rsid w:val="00E7020C"/>
    <w:rsid w:val="00E71960"/>
    <w:rsid w:val="00E733E7"/>
    <w:rsid w:val="00E73B37"/>
    <w:rsid w:val="00E743AA"/>
    <w:rsid w:val="00E7652F"/>
    <w:rsid w:val="00E7668E"/>
    <w:rsid w:val="00E77531"/>
    <w:rsid w:val="00E8133F"/>
    <w:rsid w:val="00E81AB2"/>
    <w:rsid w:val="00E82CAA"/>
    <w:rsid w:val="00E837DC"/>
    <w:rsid w:val="00E838FE"/>
    <w:rsid w:val="00E84145"/>
    <w:rsid w:val="00E84B66"/>
    <w:rsid w:val="00E852DC"/>
    <w:rsid w:val="00E86239"/>
    <w:rsid w:val="00E86648"/>
    <w:rsid w:val="00E87FED"/>
    <w:rsid w:val="00E90712"/>
    <w:rsid w:val="00E90B47"/>
    <w:rsid w:val="00E90FA8"/>
    <w:rsid w:val="00E918FD"/>
    <w:rsid w:val="00E91A26"/>
    <w:rsid w:val="00E923C2"/>
    <w:rsid w:val="00E9278C"/>
    <w:rsid w:val="00E92F42"/>
    <w:rsid w:val="00E92FE6"/>
    <w:rsid w:val="00E9387A"/>
    <w:rsid w:val="00E93B61"/>
    <w:rsid w:val="00E93BA2"/>
    <w:rsid w:val="00E94586"/>
    <w:rsid w:val="00E94748"/>
    <w:rsid w:val="00E95539"/>
    <w:rsid w:val="00E970DF"/>
    <w:rsid w:val="00E9755F"/>
    <w:rsid w:val="00E97CF7"/>
    <w:rsid w:val="00EA05A1"/>
    <w:rsid w:val="00EA1209"/>
    <w:rsid w:val="00EA2136"/>
    <w:rsid w:val="00EA214A"/>
    <w:rsid w:val="00EA334C"/>
    <w:rsid w:val="00EA36E5"/>
    <w:rsid w:val="00EA3A75"/>
    <w:rsid w:val="00EA44CB"/>
    <w:rsid w:val="00EA49C4"/>
    <w:rsid w:val="00EA6454"/>
    <w:rsid w:val="00EA6F12"/>
    <w:rsid w:val="00EB018A"/>
    <w:rsid w:val="00EB0292"/>
    <w:rsid w:val="00EB07BE"/>
    <w:rsid w:val="00EB07EE"/>
    <w:rsid w:val="00EB0C6E"/>
    <w:rsid w:val="00EB112C"/>
    <w:rsid w:val="00EB1F83"/>
    <w:rsid w:val="00EB2F92"/>
    <w:rsid w:val="00EB3BEC"/>
    <w:rsid w:val="00EB4B73"/>
    <w:rsid w:val="00EB5149"/>
    <w:rsid w:val="00EB5347"/>
    <w:rsid w:val="00EB675E"/>
    <w:rsid w:val="00EB7158"/>
    <w:rsid w:val="00EB7E06"/>
    <w:rsid w:val="00EC0BD4"/>
    <w:rsid w:val="00EC0C3D"/>
    <w:rsid w:val="00EC0E2E"/>
    <w:rsid w:val="00EC12E6"/>
    <w:rsid w:val="00EC130A"/>
    <w:rsid w:val="00EC152E"/>
    <w:rsid w:val="00EC49FC"/>
    <w:rsid w:val="00EC5060"/>
    <w:rsid w:val="00EC5E63"/>
    <w:rsid w:val="00EC665F"/>
    <w:rsid w:val="00EC7066"/>
    <w:rsid w:val="00EC75F6"/>
    <w:rsid w:val="00ED0104"/>
    <w:rsid w:val="00ED0F99"/>
    <w:rsid w:val="00ED1535"/>
    <w:rsid w:val="00ED1545"/>
    <w:rsid w:val="00ED1A4E"/>
    <w:rsid w:val="00ED1F5D"/>
    <w:rsid w:val="00ED2040"/>
    <w:rsid w:val="00ED3962"/>
    <w:rsid w:val="00ED4178"/>
    <w:rsid w:val="00ED59E9"/>
    <w:rsid w:val="00ED641A"/>
    <w:rsid w:val="00EE026A"/>
    <w:rsid w:val="00EE174A"/>
    <w:rsid w:val="00EE3CC0"/>
    <w:rsid w:val="00EE47ED"/>
    <w:rsid w:val="00EE4D6F"/>
    <w:rsid w:val="00EE509C"/>
    <w:rsid w:val="00EE66A1"/>
    <w:rsid w:val="00EE7F80"/>
    <w:rsid w:val="00EF1263"/>
    <w:rsid w:val="00EF14E3"/>
    <w:rsid w:val="00EF18CC"/>
    <w:rsid w:val="00EF1CB8"/>
    <w:rsid w:val="00EF2376"/>
    <w:rsid w:val="00EF3EF2"/>
    <w:rsid w:val="00EF42DD"/>
    <w:rsid w:val="00EF5CAA"/>
    <w:rsid w:val="00EF5FEE"/>
    <w:rsid w:val="00EF78A3"/>
    <w:rsid w:val="00F00A38"/>
    <w:rsid w:val="00F01227"/>
    <w:rsid w:val="00F024AC"/>
    <w:rsid w:val="00F02701"/>
    <w:rsid w:val="00F02C27"/>
    <w:rsid w:val="00F07EA8"/>
    <w:rsid w:val="00F1124B"/>
    <w:rsid w:val="00F13425"/>
    <w:rsid w:val="00F1509D"/>
    <w:rsid w:val="00F17D10"/>
    <w:rsid w:val="00F20CE1"/>
    <w:rsid w:val="00F21A39"/>
    <w:rsid w:val="00F21D30"/>
    <w:rsid w:val="00F21F1A"/>
    <w:rsid w:val="00F22244"/>
    <w:rsid w:val="00F23409"/>
    <w:rsid w:val="00F23D40"/>
    <w:rsid w:val="00F247E8"/>
    <w:rsid w:val="00F24971"/>
    <w:rsid w:val="00F2595F"/>
    <w:rsid w:val="00F2728C"/>
    <w:rsid w:val="00F30B17"/>
    <w:rsid w:val="00F311FF"/>
    <w:rsid w:val="00F32312"/>
    <w:rsid w:val="00F3248E"/>
    <w:rsid w:val="00F3262C"/>
    <w:rsid w:val="00F3282F"/>
    <w:rsid w:val="00F33072"/>
    <w:rsid w:val="00F35274"/>
    <w:rsid w:val="00F35B94"/>
    <w:rsid w:val="00F35BBA"/>
    <w:rsid w:val="00F35D5F"/>
    <w:rsid w:val="00F376EE"/>
    <w:rsid w:val="00F37993"/>
    <w:rsid w:val="00F402C6"/>
    <w:rsid w:val="00F40441"/>
    <w:rsid w:val="00F4074B"/>
    <w:rsid w:val="00F42187"/>
    <w:rsid w:val="00F42B23"/>
    <w:rsid w:val="00F43C94"/>
    <w:rsid w:val="00F466AB"/>
    <w:rsid w:val="00F47858"/>
    <w:rsid w:val="00F479E0"/>
    <w:rsid w:val="00F47CFD"/>
    <w:rsid w:val="00F511A4"/>
    <w:rsid w:val="00F5156D"/>
    <w:rsid w:val="00F52727"/>
    <w:rsid w:val="00F54A5A"/>
    <w:rsid w:val="00F56388"/>
    <w:rsid w:val="00F5708C"/>
    <w:rsid w:val="00F57750"/>
    <w:rsid w:val="00F606B4"/>
    <w:rsid w:val="00F606E6"/>
    <w:rsid w:val="00F61E3D"/>
    <w:rsid w:val="00F623C4"/>
    <w:rsid w:val="00F628C7"/>
    <w:rsid w:val="00F62B34"/>
    <w:rsid w:val="00F6302E"/>
    <w:rsid w:val="00F640EB"/>
    <w:rsid w:val="00F64270"/>
    <w:rsid w:val="00F65B8E"/>
    <w:rsid w:val="00F65CA8"/>
    <w:rsid w:val="00F661E2"/>
    <w:rsid w:val="00F67D88"/>
    <w:rsid w:val="00F71344"/>
    <w:rsid w:val="00F718B4"/>
    <w:rsid w:val="00F71A49"/>
    <w:rsid w:val="00F71F9E"/>
    <w:rsid w:val="00F72F0B"/>
    <w:rsid w:val="00F73A13"/>
    <w:rsid w:val="00F74481"/>
    <w:rsid w:val="00F74FC0"/>
    <w:rsid w:val="00F75B03"/>
    <w:rsid w:val="00F76AC2"/>
    <w:rsid w:val="00F76F0A"/>
    <w:rsid w:val="00F77A6A"/>
    <w:rsid w:val="00F8028E"/>
    <w:rsid w:val="00F81C40"/>
    <w:rsid w:val="00F824FB"/>
    <w:rsid w:val="00F826C8"/>
    <w:rsid w:val="00F82F9A"/>
    <w:rsid w:val="00F83A4C"/>
    <w:rsid w:val="00F848C7"/>
    <w:rsid w:val="00F84DE4"/>
    <w:rsid w:val="00F8622B"/>
    <w:rsid w:val="00F865A5"/>
    <w:rsid w:val="00F86E0B"/>
    <w:rsid w:val="00F872FB"/>
    <w:rsid w:val="00F87800"/>
    <w:rsid w:val="00F87F96"/>
    <w:rsid w:val="00F90AE6"/>
    <w:rsid w:val="00F91188"/>
    <w:rsid w:val="00F91FC2"/>
    <w:rsid w:val="00F92087"/>
    <w:rsid w:val="00F9338C"/>
    <w:rsid w:val="00F9409D"/>
    <w:rsid w:val="00F9412D"/>
    <w:rsid w:val="00F946D9"/>
    <w:rsid w:val="00F94EE3"/>
    <w:rsid w:val="00F952CF"/>
    <w:rsid w:val="00F960DB"/>
    <w:rsid w:val="00F97489"/>
    <w:rsid w:val="00FA0DE3"/>
    <w:rsid w:val="00FA13E4"/>
    <w:rsid w:val="00FA3380"/>
    <w:rsid w:val="00FA6FD7"/>
    <w:rsid w:val="00FA71F9"/>
    <w:rsid w:val="00FB011D"/>
    <w:rsid w:val="00FB0284"/>
    <w:rsid w:val="00FB1879"/>
    <w:rsid w:val="00FB1B0D"/>
    <w:rsid w:val="00FB1DBA"/>
    <w:rsid w:val="00FB2519"/>
    <w:rsid w:val="00FB2CF8"/>
    <w:rsid w:val="00FB4CEC"/>
    <w:rsid w:val="00FB5B3B"/>
    <w:rsid w:val="00FB5C58"/>
    <w:rsid w:val="00FB6770"/>
    <w:rsid w:val="00FB6E6F"/>
    <w:rsid w:val="00FB6F1F"/>
    <w:rsid w:val="00FB700A"/>
    <w:rsid w:val="00FC0CBA"/>
    <w:rsid w:val="00FC199E"/>
    <w:rsid w:val="00FC2219"/>
    <w:rsid w:val="00FC31E9"/>
    <w:rsid w:val="00FC3463"/>
    <w:rsid w:val="00FC423D"/>
    <w:rsid w:val="00FC5763"/>
    <w:rsid w:val="00FC6318"/>
    <w:rsid w:val="00FC6DD2"/>
    <w:rsid w:val="00FD00B8"/>
    <w:rsid w:val="00FD02A0"/>
    <w:rsid w:val="00FD05FB"/>
    <w:rsid w:val="00FD0CC0"/>
    <w:rsid w:val="00FD1BCB"/>
    <w:rsid w:val="00FD2195"/>
    <w:rsid w:val="00FD26CE"/>
    <w:rsid w:val="00FD2E0F"/>
    <w:rsid w:val="00FD5BBA"/>
    <w:rsid w:val="00FD5EAE"/>
    <w:rsid w:val="00FD5FA7"/>
    <w:rsid w:val="00FD6F8E"/>
    <w:rsid w:val="00FD75A2"/>
    <w:rsid w:val="00FD7A64"/>
    <w:rsid w:val="00FE001A"/>
    <w:rsid w:val="00FE0C55"/>
    <w:rsid w:val="00FE16E7"/>
    <w:rsid w:val="00FE5DB0"/>
    <w:rsid w:val="00FE7C75"/>
    <w:rsid w:val="00FF0AB5"/>
    <w:rsid w:val="00FF18DF"/>
    <w:rsid w:val="00FF19A2"/>
    <w:rsid w:val="00FF25F7"/>
    <w:rsid w:val="00FF2736"/>
    <w:rsid w:val="00FF290E"/>
    <w:rsid w:val="00FF3101"/>
    <w:rsid w:val="00FF3F9C"/>
    <w:rsid w:val="00FF5398"/>
    <w:rsid w:val="00FF5B3B"/>
    <w:rsid w:val="00FF5BFA"/>
    <w:rsid w:val="00FF7295"/>
    <w:rsid w:val="00FF7DB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30C66A"/>
  <w15:docId w15:val="{10AF3762-B98B-4A4E-8303-88E92C8B5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EFD"/>
    <w:pPr>
      <w:spacing w:after="120" w:line="240" w:lineRule="auto"/>
    </w:pPr>
    <w:rPr>
      <w:rFonts w:ascii="Times New Roman" w:eastAsia="Arial Unicode MS" w:hAnsi="Times New Roman"/>
      <w:sz w:val="24"/>
    </w:rPr>
  </w:style>
  <w:style w:type="paragraph" w:styleId="Heading1">
    <w:name w:val="heading 1"/>
    <w:basedOn w:val="Normal"/>
    <w:next w:val="Normal"/>
    <w:link w:val="Heading1Char"/>
    <w:uiPriority w:val="9"/>
    <w:qFormat/>
    <w:rsid w:val="00460533"/>
    <w:pPr>
      <w:keepNext/>
      <w:keepLines/>
      <w:spacing w:before="240"/>
      <w:outlineLvl w:val="0"/>
    </w:pPr>
    <w:rPr>
      <w:rFonts w:asciiTheme="majorHAnsi" w:eastAsiaTheme="majorEastAsia" w:hAnsiTheme="majorHAnsi" w:cstheme="majorBidi"/>
      <w:b/>
      <w:bCs/>
      <w:color w:val="000000" w:themeColor="text1"/>
      <w:sz w:val="36"/>
      <w:szCs w:val="28"/>
    </w:rPr>
  </w:style>
  <w:style w:type="paragraph" w:styleId="Heading2">
    <w:name w:val="heading 2"/>
    <w:basedOn w:val="Normal"/>
    <w:next w:val="Normal"/>
    <w:link w:val="Heading2Char"/>
    <w:uiPriority w:val="9"/>
    <w:unhideWhenUsed/>
    <w:qFormat/>
    <w:rsid w:val="00B66129"/>
    <w:pPr>
      <w:keepNext/>
      <w:keepLines/>
      <w:spacing w:before="24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B66129"/>
    <w:pPr>
      <w:keepNext/>
      <w:keepLines/>
      <w:spacing w:before="240"/>
      <w:outlineLvl w:val="2"/>
    </w:pPr>
    <w:rPr>
      <w:rFonts w:asciiTheme="majorHAnsi" w:eastAsiaTheme="majorEastAsia" w:hAnsiTheme="majorHAnsi" w:cstheme="majorBidi"/>
      <w:b/>
      <w:bCs/>
      <w:i/>
      <w:color w:val="000000" w:themeColor="text1"/>
    </w:rPr>
  </w:style>
  <w:style w:type="paragraph" w:styleId="Heading4">
    <w:name w:val="heading 4"/>
    <w:basedOn w:val="Normal"/>
    <w:next w:val="Normal"/>
    <w:link w:val="Heading4Char"/>
    <w:uiPriority w:val="9"/>
    <w:unhideWhenUsed/>
    <w:qFormat/>
    <w:rsid w:val="004B3F41"/>
    <w:pPr>
      <w:keepNext/>
      <w:keepLines/>
      <w:spacing w:before="200" w:after="0"/>
      <w:outlineLvl w:val="3"/>
    </w:pPr>
    <w:rPr>
      <w:rFonts w:eastAsiaTheme="majorEastAsia" w:cstheme="majorBidi"/>
      <w:bCs/>
      <w:i/>
      <w:iCs/>
    </w:rPr>
  </w:style>
  <w:style w:type="paragraph" w:styleId="Heading5">
    <w:name w:val="heading 5"/>
    <w:basedOn w:val="Normal"/>
    <w:next w:val="Normal"/>
    <w:link w:val="Heading5Char"/>
    <w:uiPriority w:val="9"/>
    <w:semiHidden/>
    <w:unhideWhenUsed/>
    <w:qFormat/>
    <w:rsid w:val="00A37DAA"/>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37DAA"/>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37DAA"/>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37DA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37DA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533"/>
    <w:rPr>
      <w:rFonts w:asciiTheme="majorHAnsi" w:eastAsiaTheme="majorEastAsia" w:hAnsiTheme="majorHAnsi" w:cstheme="majorBidi"/>
      <w:b/>
      <w:bCs/>
      <w:color w:val="000000" w:themeColor="text1"/>
      <w:sz w:val="36"/>
      <w:szCs w:val="28"/>
    </w:rPr>
  </w:style>
  <w:style w:type="paragraph" w:styleId="ListParagraph">
    <w:name w:val="List Paragraph"/>
    <w:basedOn w:val="Normal"/>
    <w:uiPriority w:val="34"/>
    <w:qFormat/>
    <w:rsid w:val="00140944"/>
    <w:pPr>
      <w:ind w:left="720"/>
      <w:contextualSpacing/>
    </w:pPr>
  </w:style>
  <w:style w:type="character" w:customStyle="1" w:styleId="Heading2Char">
    <w:name w:val="Heading 2 Char"/>
    <w:basedOn w:val="DefaultParagraphFont"/>
    <w:link w:val="Heading2"/>
    <w:uiPriority w:val="9"/>
    <w:rsid w:val="00B66129"/>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B66129"/>
    <w:rPr>
      <w:rFonts w:asciiTheme="majorHAnsi" w:eastAsiaTheme="majorEastAsia" w:hAnsiTheme="majorHAnsi" w:cstheme="majorBidi"/>
      <w:b/>
      <w:bCs/>
      <w:i/>
      <w:color w:val="000000" w:themeColor="text1"/>
      <w:sz w:val="24"/>
    </w:rPr>
  </w:style>
  <w:style w:type="paragraph" w:styleId="Title">
    <w:name w:val="Title"/>
    <w:basedOn w:val="Normal"/>
    <w:next w:val="Normal"/>
    <w:link w:val="TitleChar"/>
    <w:uiPriority w:val="10"/>
    <w:qFormat/>
    <w:rsid w:val="00843EFD"/>
    <w:pPr>
      <w:pBdr>
        <w:bottom w:val="single" w:sz="8" w:space="4" w:color="4F81BD" w:themeColor="accent1"/>
      </w:pBdr>
      <w:spacing w:after="300"/>
      <w:contextualSpacing/>
    </w:pPr>
    <w:rPr>
      <w:rFonts w:asciiTheme="majorHAnsi" w:eastAsiaTheme="majorEastAsia" w:hAnsiTheme="majorHAnsi" w:cstheme="majorBidi"/>
      <w:b/>
      <w:color w:val="000000" w:themeColor="text1"/>
      <w:spacing w:val="5"/>
      <w:kern w:val="28"/>
      <w:sz w:val="52"/>
      <w:szCs w:val="52"/>
    </w:rPr>
  </w:style>
  <w:style w:type="character" w:customStyle="1" w:styleId="TitleChar">
    <w:name w:val="Title Char"/>
    <w:basedOn w:val="DefaultParagraphFont"/>
    <w:link w:val="Title"/>
    <w:uiPriority w:val="10"/>
    <w:rsid w:val="00843EFD"/>
    <w:rPr>
      <w:rFonts w:asciiTheme="majorHAnsi" w:eastAsiaTheme="majorEastAsia" w:hAnsiTheme="majorHAnsi" w:cstheme="majorBidi"/>
      <w:b/>
      <w:color w:val="000000" w:themeColor="text1"/>
      <w:spacing w:val="5"/>
      <w:kern w:val="28"/>
      <w:sz w:val="52"/>
      <w:szCs w:val="52"/>
    </w:rPr>
  </w:style>
  <w:style w:type="paragraph" w:styleId="FootnoteText">
    <w:name w:val="footnote text"/>
    <w:basedOn w:val="Normal"/>
    <w:link w:val="FootnoteTextChar"/>
    <w:uiPriority w:val="99"/>
    <w:semiHidden/>
    <w:unhideWhenUsed/>
    <w:rsid w:val="004A72F7"/>
    <w:pPr>
      <w:spacing w:after="0"/>
    </w:pPr>
    <w:rPr>
      <w:sz w:val="20"/>
      <w:szCs w:val="20"/>
    </w:rPr>
  </w:style>
  <w:style w:type="character" w:customStyle="1" w:styleId="FootnoteTextChar">
    <w:name w:val="Footnote Text Char"/>
    <w:basedOn w:val="DefaultParagraphFont"/>
    <w:link w:val="FootnoteText"/>
    <w:uiPriority w:val="99"/>
    <w:semiHidden/>
    <w:rsid w:val="004A72F7"/>
    <w:rPr>
      <w:rFonts w:ascii="Times New Roman" w:eastAsia="Arial Unicode MS" w:hAnsi="Times New Roman"/>
      <w:sz w:val="20"/>
      <w:szCs w:val="20"/>
    </w:rPr>
  </w:style>
  <w:style w:type="character" w:styleId="FootnoteReference">
    <w:name w:val="footnote reference"/>
    <w:basedOn w:val="DefaultParagraphFont"/>
    <w:uiPriority w:val="99"/>
    <w:semiHidden/>
    <w:unhideWhenUsed/>
    <w:rsid w:val="004A72F7"/>
    <w:rPr>
      <w:vertAlign w:val="superscript"/>
    </w:rPr>
  </w:style>
  <w:style w:type="paragraph" w:styleId="Header">
    <w:name w:val="header"/>
    <w:basedOn w:val="Normal"/>
    <w:link w:val="HeaderChar"/>
    <w:uiPriority w:val="99"/>
    <w:unhideWhenUsed/>
    <w:rsid w:val="00D152C7"/>
    <w:pPr>
      <w:tabs>
        <w:tab w:val="center" w:pos="4513"/>
        <w:tab w:val="right" w:pos="9026"/>
      </w:tabs>
      <w:spacing w:after="0"/>
    </w:pPr>
  </w:style>
  <w:style w:type="character" w:customStyle="1" w:styleId="HeaderChar">
    <w:name w:val="Header Char"/>
    <w:basedOn w:val="DefaultParagraphFont"/>
    <w:link w:val="Header"/>
    <w:uiPriority w:val="99"/>
    <w:rsid w:val="00D152C7"/>
    <w:rPr>
      <w:rFonts w:ascii="Times New Roman" w:eastAsia="Arial Unicode MS" w:hAnsi="Times New Roman"/>
      <w:sz w:val="24"/>
    </w:rPr>
  </w:style>
  <w:style w:type="paragraph" w:styleId="Footer">
    <w:name w:val="footer"/>
    <w:basedOn w:val="Normal"/>
    <w:link w:val="FooterChar"/>
    <w:uiPriority w:val="99"/>
    <w:unhideWhenUsed/>
    <w:rsid w:val="00D152C7"/>
    <w:pPr>
      <w:tabs>
        <w:tab w:val="center" w:pos="4513"/>
        <w:tab w:val="right" w:pos="9026"/>
      </w:tabs>
      <w:spacing w:after="0"/>
    </w:pPr>
  </w:style>
  <w:style w:type="character" w:customStyle="1" w:styleId="FooterChar">
    <w:name w:val="Footer Char"/>
    <w:basedOn w:val="DefaultParagraphFont"/>
    <w:link w:val="Footer"/>
    <w:uiPriority w:val="99"/>
    <w:rsid w:val="00D152C7"/>
    <w:rPr>
      <w:rFonts w:ascii="Times New Roman" w:eastAsia="Arial Unicode MS" w:hAnsi="Times New Roman"/>
      <w:sz w:val="24"/>
    </w:rPr>
  </w:style>
  <w:style w:type="paragraph" w:styleId="BalloonText">
    <w:name w:val="Balloon Text"/>
    <w:basedOn w:val="Normal"/>
    <w:link w:val="BalloonTextChar"/>
    <w:uiPriority w:val="99"/>
    <w:semiHidden/>
    <w:unhideWhenUsed/>
    <w:rsid w:val="00DF73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3A5"/>
    <w:rPr>
      <w:rFonts w:ascii="Tahoma" w:eastAsia="Arial Unicode MS" w:hAnsi="Tahoma" w:cs="Tahoma"/>
      <w:sz w:val="16"/>
      <w:szCs w:val="16"/>
    </w:rPr>
  </w:style>
  <w:style w:type="character" w:customStyle="1" w:styleId="Heading4Char">
    <w:name w:val="Heading 4 Char"/>
    <w:basedOn w:val="DefaultParagraphFont"/>
    <w:link w:val="Heading4"/>
    <w:uiPriority w:val="9"/>
    <w:rsid w:val="004B3F41"/>
    <w:rPr>
      <w:rFonts w:ascii="Times New Roman" w:eastAsiaTheme="majorEastAsia" w:hAnsi="Times New Roman" w:cstheme="majorBidi"/>
      <w:bCs/>
      <w:i/>
      <w:iCs/>
      <w:sz w:val="24"/>
    </w:rPr>
  </w:style>
  <w:style w:type="table" w:styleId="TableGrid">
    <w:name w:val="Table Grid"/>
    <w:basedOn w:val="TableNormal"/>
    <w:uiPriority w:val="59"/>
    <w:rsid w:val="00AD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06839"/>
  </w:style>
  <w:style w:type="paragraph" w:styleId="TOCHeading">
    <w:name w:val="TOC Heading"/>
    <w:basedOn w:val="Heading1"/>
    <w:next w:val="Normal"/>
    <w:uiPriority w:val="39"/>
    <w:semiHidden/>
    <w:unhideWhenUsed/>
    <w:qFormat/>
    <w:rsid w:val="00460533"/>
    <w:pPr>
      <w:spacing w:before="480" w:after="0" w:line="276" w:lineRule="auto"/>
      <w:outlineLvl w:val="9"/>
    </w:pPr>
    <w:rPr>
      <w:color w:val="365F91" w:themeColor="accent1" w:themeShade="BF"/>
      <w:sz w:val="28"/>
      <w:lang w:val="en-US" w:eastAsia="ja-JP"/>
    </w:rPr>
  </w:style>
  <w:style w:type="paragraph" w:styleId="TOC1">
    <w:name w:val="toc 1"/>
    <w:basedOn w:val="Normal"/>
    <w:next w:val="Normal"/>
    <w:autoRedefine/>
    <w:uiPriority w:val="39"/>
    <w:unhideWhenUsed/>
    <w:rsid w:val="00460533"/>
    <w:pPr>
      <w:spacing w:after="100"/>
    </w:pPr>
  </w:style>
  <w:style w:type="paragraph" w:styleId="TOC2">
    <w:name w:val="toc 2"/>
    <w:basedOn w:val="Normal"/>
    <w:next w:val="Normal"/>
    <w:autoRedefine/>
    <w:uiPriority w:val="39"/>
    <w:unhideWhenUsed/>
    <w:rsid w:val="00460533"/>
    <w:pPr>
      <w:spacing w:after="100"/>
      <w:ind w:left="240"/>
    </w:pPr>
  </w:style>
  <w:style w:type="paragraph" w:styleId="TOC3">
    <w:name w:val="toc 3"/>
    <w:basedOn w:val="Normal"/>
    <w:next w:val="Normal"/>
    <w:autoRedefine/>
    <w:uiPriority w:val="39"/>
    <w:unhideWhenUsed/>
    <w:rsid w:val="00460533"/>
    <w:pPr>
      <w:spacing w:after="100"/>
      <w:ind w:left="480"/>
    </w:pPr>
  </w:style>
  <w:style w:type="character" w:styleId="Hyperlink">
    <w:name w:val="Hyperlink"/>
    <w:basedOn w:val="DefaultParagraphFont"/>
    <w:uiPriority w:val="99"/>
    <w:unhideWhenUsed/>
    <w:rsid w:val="00460533"/>
    <w:rPr>
      <w:color w:val="0000FF" w:themeColor="hyperlink"/>
      <w:u w:val="single"/>
    </w:rPr>
  </w:style>
  <w:style w:type="character" w:styleId="CommentReference">
    <w:name w:val="annotation reference"/>
    <w:basedOn w:val="DefaultParagraphFont"/>
    <w:uiPriority w:val="99"/>
    <w:semiHidden/>
    <w:unhideWhenUsed/>
    <w:rsid w:val="00CC38E9"/>
    <w:rPr>
      <w:sz w:val="16"/>
      <w:szCs w:val="16"/>
    </w:rPr>
  </w:style>
  <w:style w:type="paragraph" w:styleId="CommentText">
    <w:name w:val="annotation text"/>
    <w:basedOn w:val="Normal"/>
    <w:link w:val="CommentTextChar"/>
    <w:uiPriority w:val="99"/>
    <w:semiHidden/>
    <w:unhideWhenUsed/>
    <w:rsid w:val="00CC38E9"/>
    <w:rPr>
      <w:sz w:val="20"/>
      <w:szCs w:val="20"/>
    </w:rPr>
  </w:style>
  <w:style w:type="character" w:customStyle="1" w:styleId="CommentTextChar">
    <w:name w:val="Comment Text Char"/>
    <w:basedOn w:val="DefaultParagraphFont"/>
    <w:link w:val="CommentText"/>
    <w:uiPriority w:val="99"/>
    <w:semiHidden/>
    <w:rsid w:val="00CC38E9"/>
    <w:rPr>
      <w:rFonts w:ascii="Times New Roman" w:eastAsia="Arial Unicode MS" w:hAnsi="Times New Roman"/>
      <w:sz w:val="20"/>
      <w:szCs w:val="20"/>
    </w:rPr>
  </w:style>
  <w:style w:type="paragraph" w:styleId="CommentSubject">
    <w:name w:val="annotation subject"/>
    <w:basedOn w:val="CommentText"/>
    <w:next w:val="CommentText"/>
    <w:link w:val="CommentSubjectChar"/>
    <w:uiPriority w:val="99"/>
    <w:semiHidden/>
    <w:unhideWhenUsed/>
    <w:rsid w:val="00CC38E9"/>
    <w:rPr>
      <w:b/>
      <w:bCs/>
    </w:rPr>
  </w:style>
  <w:style w:type="character" w:customStyle="1" w:styleId="CommentSubjectChar">
    <w:name w:val="Comment Subject Char"/>
    <w:basedOn w:val="CommentTextChar"/>
    <w:link w:val="CommentSubject"/>
    <w:uiPriority w:val="99"/>
    <w:semiHidden/>
    <w:rsid w:val="00CC38E9"/>
    <w:rPr>
      <w:rFonts w:ascii="Times New Roman" w:eastAsia="Arial Unicode MS" w:hAnsi="Times New Roman"/>
      <w:b/>
      <w:bCs/>
      <w:sz w:val="20"/>
      <w:szCs w:val="20"/>
    </w:rPr>
  </w:style>
  <w:style w:type="paragraph" w:styleId="Revision">
    <w:name w:val="Revision"/>
    <w:hidden/>
    <w:uiPriority w:val="99"/>
    <w:semiHidden/>
    <w:rsid w:val="000516F5"/>
    <w:pPr>
      <w:spacing w:after="0" w:line="240" w:lineRule="auto"/>
    </w:pPr>
    <w:rPr>
      <w:rFonts w:ascii="Times New Roman" w:eastAsia="Arial Unicode MS" w:hAnsi="Times New Roman"/>
      <w:sz w:val="24"/>
    </w:rPr>
  </w:style>
  <w:style w:type="paragraph" w:styleId="Bibliography">
    <w:name w:val="Bibliography"/>
    <w:basedOn w:val="Normal"/>
    <w:next w:val="Normal"/>
    <w:uiPriority w:val="37"/>
    <w:semiHidden/>
    <w:unhideWhenUsed/>
    <w:rsid w:val="00A37DAA"/>
  </w:style>
  <w:style w:type="paragraph" w:styleId="BlockText">
    <w:name w:val="Block Text"/>
    <w:basedOn w:val="Normal"/>
    <w:uiPriority w:val="99"/>
    <w:semiHidden/>
    <w:unhideWhenUsed/>
    <w:rsid w:val="00A37DA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A37DAA"/>
  </w:style>
  <w:style w:type="character" w:customStyle="1" w:styleId="BodyTextChar">
    <w:name w:val="Body Text Char"/>
    <w:basedOn w:val="DefaultParagraphFont"/>
    <w:link w:val="BodyText"/>
    <w:uiPriority w:val="99"/>
    <w:semiHidden/>
    <w:rsid w:val="00A37DAA"/>
    <w:rPr>
      <w:rFonts w:ascii="Times New Roman" w:eastAsia="Arial Unicode MS" w:hAnsi="Times New Roman"/>
      <w:sz w:val="24"/>
    </w:rPr>
  </w:style>
  <w:style w:type="paragraph" w:styleId="BodyText2">
    <w:name w:val="Body Text 2"/>
    <w:basedOn w:val="Normal"/>
    <w:link w:val="BodyText2Char"/>
    <w:uiPriority w:val="99"/>
    <w:semiHidden/>
    <w:unhideWhenUsed/>
    <w:rsid w:val="00A37DAA"/>
    <w:pPr>
      <w:spacing w:line="480" w:lineRule="auto"/>
    </w:pPr>
  </w:style>
  <w:style w:type="character" w:customStyle="1" w:styleId="BodyText2Char">
    <w:name w:val="Body Text 2 Char"/>
    <w:basedOn w:val="DefaultParagraphFont"/>
    <w:link w:val="BodyText2"/>
    <w:uiPriority w:val="99"/>
    <w:semiHidden/>
    <w:rsid w:val="00A37DAA"/>
    <w:rPr>
      <w:rFonts w:ascii="Times New Roman" w:eastAsia="Arial Unicode MS" w:hAnsi="Times New Roman"/>
      <w:sz w:val="24"/>
    </w:rPr>
  </w:style>
  <w:style w:type="paragraph" w:styleId="BodyText3">
    <w:name w:val="Body Text 3"/>
    <w:basedOn w:val="Normal"/>
    <w:link w:val="BodyText3Char"/>
    <w:uiPriority w:val="99"/>
    <w:semiHidden/>
    <w:unhideWhenUsed/>
    <w:rsid w:val="00A37DAA"/>
    <w:rPr>
      <w:sz w:val="16"/>
      <w:szCs w:val="16"/>
    </w:rPr>
  </w:style>
  <w:style w:type="character" w:customStyle="1" w:styleId="BodyText3Char">
    <w:name w:val="Body Text 3 Char"/>
    <w:basedOn w:val="DefaultParagraphFont"/>
    <w:link w:val="BodyText3"/>
    <w:uiPriority w:val="99"/>
    <w:semiHidden/>
    <w:rsid w:val="00A37DAA"/>
    <w:rPr>
      <w:rFonts w:ascii="Times New Roman" w:eastAsia="Arial Unicode MS" w:hAnsi="Times New Roman"/>
      <w:sz w:val="16"/>
      <w:szCs w:val="16"/>
    </w:rPr>
  </w:style>
  <w:style w:type="paragraph" w:styleId="BodyTextFirstIndent">
    <w:name w:val="Body Text First Indent"/>
    <w:basedOn w:val="BodyText"/>
    <w:link w:val="BodyTextFirstIndentChar"/>
    <w:uiPriority w:val="99"/>
    <w:semiHidden/>
    <w:unhideWhenUsed/>
    <w:rsid w:val="00A37DAA"/>
    <w:pPr>
      <w:ind w:firstLine="360"/>
    </w:pPr>
  </w:style>
  <w:style w:type="character" w:customStyle="1" w:styleId="BodyTextFirstIndentChar">
    <w:name w:val="Body Text First Indent Char"/>
    <w:basedOn w:val="BodyTextChar"/>
    <w:link w:val="BodyTextFirstIndent"/>
    <w:uiPriority w:val="99"/>
    <w:semiHidden/>
    <w:rsid w:val="00A37DAA"/>
    <w:rPr>
      <w:rFonts w:ascii="Times New Roman" w:eastAsia="Arial Unicode MS" w:hAnsi="Times New Roman"/>
      <w:sz w:val="24"/>
    </w:rPr>
  </w:style>
  <w:style w:type="paragraph" w:styleId="BodyTextIndent">
    <w:name w:val="Body Text Indent"/>
    <w:basedOn w:val="Normal"/>
    <w:link w:val="BodyTextIndentChar"/>
    <w:uiPriority w:val="99"/>
    <w:semiHidden/>
    <w:unhideWhenUsed/>
    <w:rsid w:val="00A37DAA"/>
    <w:pPr>
      <w:ind w:left="360"/>
    </w:pPr>
  </w:style>
  <w:style w:type="character" w:customStyle="1" w:styleId="BodyTextIndentChar">
    <w:name w:val="Body Text Indent Char"/>
    <w:basedOn w:val="DefaultParagraphFont"/>
    <w:link w:val="BodyTextIndent"/>
    <w:uiPriority w:val="99"/>
    <w:semiHidden/>
    <w:rsid w:val="00A37DAA"/>
    <w:rPr>
      <w:rFonts w:ascii="Times New Roman" w:eastAsia="Arial Unicode MS" w:hAnsi="Times New Roman"/>
      <w:sz w:val="24"/>
    </w:rPr>
  </w:style>
  <w:style w:type="paragraph" w:styleId="BodyTextFirstIndent2">
    <w:name w:val="Body Text First Indent 2"/>
    <w:basedOn w:val="BodyTextIndent"/>
    <w:link w:val="BodyTextFirstIndent2Char"/>
    <w:uiPriority w:val="99"/>
    <w:semiHidden/>
    <w:unhideWhenUsed/>
    <w:rsid w:val="00A37DAA"/>
    <w:pPr>
      <w:ind w:firstLine="360"/>
    </w:pPr>
  </w:style>
  <w:style w:type="character" w:customStyle="1" w:styleId="BodyTextFirstIndent2Char">
    <w:name w:val="Body Text First Indent 2 Char"/>
    <w:basedOn w:val="BodyTextIndentChar"/>
    <w:link w:val="BodyTextFirstIndent2"/>
    <w:uiPriority w:val="99"/>
    <w:semiHidden/>
    <w:rsid w:val="00A37DAA"/>
    <w:rPr>
      <w:rFonts w:ascii="Times New Roman" w:eastAsia="Arial Unicode MS" w:hAnsi="Times New Roman"/>
      <w:sz w:val="24"/>
    </w:rPr>
  </w:style>
  <w:style w:type="paragraph" w:styleId="BodyTextIndent2">
    <w:name w:val="Body Text Indent 2"/>
    <w:basedOn w:val="Normal"/>
    <w:link w:val="BodyTextIndent2Char"/>
    <w:uiPriority w:val="99"/>
    <w:semiHidden/>
    <w:unhideWhenUsed/>
    <w:rsid w:val="00A37DAA"/>
    <w:pPr>
      <w:spacing w:line="480" w:lineRule="auto"/>
      <w:ind w:left="360"/>
    </w:pPr>
  </w:style>
  <w:style w:type="character" w:customStyle="1" w:styleId="BodyTextIndent2Char">
    <w:name w:val="Body Text Indent 2 Char"/>
    <w:basedOn w:val="DefaultParagraphFont"/>
    <w:link w:val="BodyTextIndent2"/>
    <w:uiPriority w:val="99"/>
    <w:semiHidden/>
    <w:rsid w:val="00A37DAA"/>
    <w:rPr>
      <w:rFonts w:ascii="Times New Roman" w:eastAsia="Arial Unicode MS" w:hAnsi="Times New Roman"/>
      <w:sz w:val="24"/>
    </w:rPr>
  </w:style>
  <w:style w:type="paragraph" w:styleId="BodyTextIndent3">
    <w:name w:val="Body Text Indent 3"/>
    <w:basedOn w:val="Normal"/>
    <w:link w:val="BodyTextIndent3Char"/>
    <w:uiPriority w:val="99"/>
    <w:semiHidden/>
    <w:unhideWhenUsed/>
    <w:rsid w:val="00A37DAA"/>
    <w:pPr>
      <w:ind w:left="360"/>
    </w:pPr>
    <w:rPr>
      <w:sz w:val="16"/>
      <w:szCs w:val="16"/>
    </w:rPr>
  </w:style>
  <w:style w:type="character" w:customStyle="1" w:styleId="BodyTextIndent3Char">
    <w:name w:val="Body Text Indent 3 Char"/>
    <w:basedOn w:val="DefaultParagraphFont"/>
    <w:link w:val="BodyTextIndent3"/>
    <w:uiPriority w:val="99"/>
    <w:semiHidden/>
    <w:rsid w:val="00A37DAA"/>
    <w:rPr>
      <w:rFonts w:ascii="Times New Roman" w:eastAsia="Arial Unicode MS" w:hAnsi="Times New Roman"/>
      <w:sz w:val="16"/>
      <w:szCs w:val="16"/>
    </w:rPr>
  </w:style>
  <w:style w:type="paragraph" w:styleId="Caption">
    <w:name w:val="caption"/>
    <w:basedOn w:val="Normal"/>
    <w:next w:val="Normal"/>
    <w:uiPriority w:val="35"/>
    <w:semiHidden/>
    <w:unhideWhenUsed/>
    <w:qFormat/>
    <w:rsid w:val="00A37DAA"/>
    <w:pPr>
      <w:spacing w:after="200"/>
    </w:pPr>
    <w:rPr>
      <w:i/>
      <w:iCs/>
      <w:color w:val="1F497D" w:themeColor="text2"/>
      <w:sz w:val="18"/>
      <w:szCs w:val="18"/>
    </w:rPr>
  </w:style>
  <w:style w:type="paragraph" w:styleId="Closing">
    <w:name w:val="Closing"/>
    <w:basedOn w:val="Normal"/>
    <w:link w:val="ClosingChar"/>
    <w:uiPriority w:val="99"/>
    <w:semiHidden/>
    <w:unhideWhenUsed/>
    <w:rsid w:val="00A37DAA"/>
    <w:pPr>
      <w:spacing w:after="0"/>
      <w:ind w:left="4320"/>
    </w:pPr>
  </w:style>
  <w:style w:type="character" w:customStyle="1" w:styleId="ClosingChar">
    <w:name w:val="Closing Char"/>
    <w:basedOn w:val="DefaultParagraphFont"/>
    <w:link w:val="Closing"/>
    <w:uiPriority w:val="99"/>
    <w:semiHidden/>
    <w:rsid w:val="00A37DAA"/>
    <w:rPr>
      <w:rFonts w:ascii="Times New Roman" w:eastAsia="Arial Unicode MS" w:hAnsi="Times New Roman"/>
      <w:sz w:val="24"/>
    </w:rPr>
  </w:style>
  <w:style w:type="paragraph" w:styleId="Date">
    <w:name w:val="Date"/>
    <w:basedOn w:val="Normal"/>
    <w:next w:val="Normal"/>
    <w:link w:val="DateChar"/>
    <w:uiPriority w:val="99"/>
    <w:semiHidden/>
    <w:unhideWhenUsed/>
    <w:rsid w:val="00A37DAA"/>
  </w:style>
  <w:style w:type="character" w:customStyle="1" w:styleId="DateChar">
    <w:name w:val="Date Char"/>
    <w:basedOn w:val="DefaultParagraphFont"/>
    <w:link w:val="Date"/>
    <w:uiPriority w:val="99"/>
    <w:semiHidden/>
    <w:rsid w:val="00A37DAA"/>
    <w:rPr>
      <w:rFonts w:ascii="Times New Roman" w:eastAsia="Arial Unicode MS" w:hAnsi="Times New Roman"/>
      <w:sz w:val="24"/>
    </w:rPr>
  </w:style>
  <w:style w:type="paragraph" w:styleId="DocumentMap">
    <w:name w:val="Document Map"/>
    <w:basedOn w:val="Normal"/>
    <w:link w:val="DocumentMapChar"/>
    <w:uiPriority w:val="99"/>
    <w:semiHidden/>
    <w:unhideWhenUsed/>
    <w:rsid w:val="00A37DAA"/>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37DAA"/>
    <w:rPr>
      <w:rFonts w:ascii="Segoe UI" w:eastAsia="Arial Unicode MS" w:hAnsi="Segoe UI" w:cs="Segoe UI"/>
      <w:sz w:val="16"/>
      <w:szCs w:val="16"/>
    </w:rPr>
  </w:style>
  <w:style w:type="paragraph" w:styleId="E-mailSignature">
    <w:name w:val="E-mail Signature"/>
    <w:basedOn w:val="Normal"/>
    <w:link w:val="E-mailSignatureChar"/>
    <w:uiPriority w:val="99"/>
    <w:semiHidden/>
    <w:unhideWhenUsed/>
    <w:rsid w:val="00A37DAA"/>
    <w:pPr>
      <w:spacing w:after="0"/>
    </w:pPr>
  </w:style>
  <w:style w:type="character" w:customStyle="1" w:styleId="E-mailSignatureChar">
    <w:name w:val="E-mail Signature Char"/>
    <w:basedOn w:val="DefaultParagraphFont"/>
    <w:link w:val="E-mailSignature"/>
    <w:uiPriority w:val="99"/>
    <w:semiHidden/>
    <w:rsid w:val="00A37DAA"/>
    <w:rPr>
      <w:rFonts w:ascii="Times New Roman" w:eastAsia="Arial Unicode MS" w:hAnsi="Times New Roman"/>
      <w:sz w:val="24"/>
    </w:rPr>
  </w:style>
  <w:style w:type="paragraph" w:styleId="EndnoteText">
    <w:name w:val="endnote text"/>
    <w:basedOn w:val="Normal"/>
    <w:link w:val="EndnoteTextChar"/>
    <w:uiPriority w:val="99"/>
    <w:semiHidden/>
    <w:unhideWhenUsed/>
    <w:rsid w:val="00A37DAA"/>
    <w:pPr>
      <w:spacing w:after="0"/>
    </w:pPr>
    <w:rPr>
      <w:sz w:val="20"/>
      <w:szCs w:val="20"/>
    </w:rPr>
  </w:style>
  <w:style w:type="character" w:customStyle="1" w:styleId="EndnoteTextChar">
    <w:name w:val="Endnote Text Char"/>
    <w:basedOn w:val="DefaultParagraphFont"/>
    <w:link w:val="EndnoteText"/>
    <w:uiPriority w:val="99"/>
    <w:semiHidden/>
    <w:rsid w:val="00A37DAA"/>
    <w:rPr>
      <w:rFonts w:ascii="Times New Roman" w:eastAsia="Arial Unicode MS" w:hAnsi="Times New Roman"/>
      <w:sz w:val="20"/>
      <w:szCs w:val="20"/>
    </w:rPr>
  </w:style>
  <w:style w:type="paragraph" w:styleId="EnvelopeAddress">
    <w:name w:val="envelope address"/>
    <w:basedOn w:val="Normal"/>
    <w:uiPriority w:val="99"/>
    <w:semiHidden/>
    <w:unhideWhenUsed/>
    <w:rsid w:val="00A37DAA"/>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A37DAA"/>
    <w:pPr>
      <w:spacing w:after="0"/>
    </w:pPr>
    <w:rPr>
      <w:rFonts w:asciiTheme="majorHAnsi" w:eastAsiaTheme="majorEastAsia" w:hAnsiTheme="majorHAnsi" w:cstheme="majorBidi"/>
      <w:sz w:val="20"/>
      <w:szCs w:val="20"/>
    </w:rPr>
  </w:style>
  <w:style w:type="character" w:customStyle="1" w:styleId="Heading5Char">
    <w:name w:val="Heading 5 Char"/>
    <w:basedOn w:val="DefaultParagraphFont"/>
    <w:link w:val="Heading5"/>
    <w:uiPriority w:val="9"/>
    <w:semiHidden/>
    <w:rsid w:val="00A37DAA"/>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A37DAA"/>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A37DAA"/>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A37DA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37DAA"/>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A37DAA"/>
    <w:pPr>
      <w:spacing w:after="0"/>
    </w:pPr>
    <w:rPr>
      <w:i/>
      <w:iCs/>
    </w:rPr>
  </w:style>
  <w:style w:type="character" w:customStyle="1" w:styleId="HTMLAddressChar">
    <w:name w:val="HTML Address Char"/>
    <w:basedOn w:val="DefaultParagraphFont"/>
    <w:link w:val="HTMLAddress"/>
    <w:uiPriority w:val="99"/>
    <w:semiHidden/>
    <w:rsid w:val="00A37DAA"/>
    <w:rPr>
      <w:rFonts w:ascii="Times New Roman" w:eastAsia="Arial Unicode MS" w:hAnsi="Times New Roman"/>
      <w:i/>
      <w:iCs/>
      <w:sz w:val="24"/>
    </w:rPr>
  </w:style>
  <w:style w:type="paragraph" w:styleId="HTMLPreformatted">
    <w:name w:val="HTML Preformatted"/>
    <w:basedOn w:val="Normal"/>
    <w:link w:val="HTMLPreformattedChar"/>
    <w:uiPriority w:val="99"/>
    <w:semiHidden/>
    <w:unhideWhenUsed/>
    <w:rsid w:val="00A37DAA"/>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37DAA"/>
    <w:rPr>
      <w:rFonts w:ascii="Consolas" w:eastAsia="Arial Unicode MS" w:hAnsi="Consolas"/>
      <w:sz w:val="20"/>
      <w:szCs w:val="20"/>
    </w:rPr>
  </w:style>
  <w:style w:type="paragraph" w:styleId="Index1">
    <w:name w:val="index 1"/>
    <w:basedOn w:val="Normal"/>
    <w:next w:val="Normal"/>
    <w:autoRedefine/>
    <w:uiPriority w:val="99"/>
    <w:semiHidden/>
    <w:unhideWhenUsed/>
    <w:rsid w:val="00A37DAA"/>
    <w:pPr>
      <w:spacing w:after="0"/>
      <w:ind w:left="240" w:hanging="240"/>
    </w:pPr>
  </w:style>
  <w:style w:type="paragraph" w:styleId="Index2">
    <w:name w:val="index 2"/>
    <w:basedOn w:val="Normal"/>
    <w:next w:val="Normal"/>
    <w:autoRedefine/>
    <w:uiPriority w:val="99"/>
    <w:semiHidden/>
    <w:unhideWhenUsed/>
    <w:rsid w:val="00A37DAA"/>
    <w:pPr>
      <w:spacing w:after="0"/>
      <w:ind w:left="480" w:hanging="240"/>
    </w:pPr>
  </w:style>
  <w:style w:type="paragraph" w:styleId="Index3">
    <w:name w:val="index 3"/>
    <w:basedOn w:val="Normal"/>
    <w:next w:val="Normal"/>
    <w:autoRedefine/>
    <w:uiPriority w:val="99"/>
    <w:semiHidden/>
    <w:unhideWhenUsed/>
    <w:rsid w:val="00A37DAA"/>
    <w:pPr>
      <w:spacing w:after="0"/>
      <w:ind w:left="720" w:hanging="240"/>
    </w:pPr>
  </w:style>
  <w:style w:type="paragraph" w:styleId="Index4">
    <w:name w:val="index 4"/>
    <w:basedOn w:val="Normal"/>
    <w:next w:val="Normal"/>
    <w:autoRedefine/>
    <w:uiPriority w:val="99"/>
    <w:semiHidden/>
    <w:unhideWhenUsed/>
    <w:rsid w:val="00A37DAA"/>
    <w:pPr>
      <w:spacing w:after="0"/>
      <w:ind w:left="960" w:hanging="240"/>
    </w:pPr>
  </w:style>
  <w:style w:type="paragraph" w:styleId="Index5">
    <w:name w:val="index 5"/>
    <w:basedOn w:val="Normal"/>
    <w:next w:val="Normal"/>
    <w:autoRedefine/>
    <w:uiPriority w:val="99"/>
    <w:semiHidden/>
    <w:unhideWhenUsed/>
    <w:rsid w:val="00A37DAA"/>
    <w:pPr>
      <w:spacing w:after="0"/>
      <w:ind w:left="1200" w:hanging="240"/>
    </w:pPr>
  </w:style>
  <w:style w:type="paragraph" w:styleId="Index6">
    <w:name w:val="index 6"/>
    <w:basedOn w:val="Normal"/>
    <w:next w:val="Normal"/>
    <w:autoRedefine/>
    <w:uiPriority w:val="99"/>
    <w:semiHidden/>
    <w:unhideWhenUsed/>
    <w:rsid w:val="00A37DAA"/>
    <w:pPr>
      <w:spacing w:after="0"/>
      <w:ind w:left="1440" w:hanging="240"/>
    </w:pPr>
  </w:style>
  <w:style w:type="paragraph" w:styleId="Index7">
    <w:name w:val="index 7"/>
    <w:basedOn w:val="Normal"/>
    <w:next w:val="Normal"/>
    <w:autoRedefine/>
    <w:uiPriority w:val="99"/>
    <w:semiHidden/>
    <w:unhideWhenUsed/>
    <w:rsid w:val="00A37DAA"/>
    <w:pPr>
      <w:spacing w:after="0"/>
      <w:ind w:left="1680" w:hanging="240"/>
    </w:pPr>
  </w:style>
  <w:style w:type="paragraph" w:styleId="Index8">
    <w:name w:val="index 8"/>
    <w:basedOn w:val="Normal"/>
    <w:next w:val="Normal"/>
    <w:autoRedefine/>
    <w:uiPriority w:val="99"/>
    <w:semiHidden/>
    <w:unhideWhenUsed/>
    <w:rsid w:val="00A37DAA"/>
    <w:pPr>
      <w:spacing w:after="0"/>
      <w:ind w:left="1920" w:hanging="240"/>
    </w:pPr>
  </w:style>
  <w:style w:type="paragraph" w:styleId="Index9">
    <w:name w:val="index 9"/>
    <w:basedOn w:val="Normal"/>
    <w:next w:val="Normal"/>
    <w:autoRedefine/>
    <w:uiPriority w:val="99"/>
    <w:semiHidden/>
    <w:unhideWhenUsed/>
    <w:rsid w:val="00A37DAA"/>
    <w:pPr>
      <w:spacing w:after="0"/>
      <w:ind w:left="2160" w:hanging="240"/>
    </w:pPr>
  </w:style>
  <w:style w:type="paragraph" w:styleId="IndexHeading">
    <w:name w:val="index heading"/>
    <w:basedOn w:val="Normal"/>
    <w:next w:val="Index1"/>
    <w:uiPriority w:val="99"/>
    <w:semiHidden/>
    <w:unhideWhenUsed/>
    <w:rsid w:val="00A37DA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37DA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37DAA"/>
    <w:rPr>
      <w:rFonts w:ascii="Times New Roman" w:eastAsia="Arial Unicode MS" w:hAnsi="Times New Roman"/>
      <w:i/>
      <w:iCs/>
      <w:color w:val="4F81BD" w:themeColor="accent1"/>
      <w:sz w:val="24"/>
    </w:rPr>
  </w:style>
  <w:style w:type="paragraph" w:styleId="List">
    <w:name w:val="List"/>
    <w:basedOn w:val="Normal"/>
    <w:uiPriority w:val="99"/>
    <w:semiHidden/>
    <w:unhideWhenUsed/>
    <w:rsid w:val="00A37DAA"/>
    <w:pPr>
      <w:ind w:left="360" w:hanging="360"/>
      <w:contextualSpacing/>
    </w:pPr>
  </w:style>
  <w:style w:type="paragraph" w:styleId="List2">
    <w:name w:val="List 2"/>
    <w:basedOn w:val="Normal"/>
    <w:uiPriority w:val="99"/>
    <w:semiHidden/>
    <w:unhideWhenUsed/>
    <w:rsid w:val="00A37DAA"/>
    <w:pPr>
      <w:ind w:left="720" w:hanging="360"/>
      <w:contextualSpacing/>
    </w:pPr>
  </w:style>
  <w:style w:type="paragraph" w:styleId="List3">
    <w:name w:val="List 3"/>
    <w:basedOn w:val="Normal"/>
    <w:uiPriority w:val="99"/>
    <w:semiHidden/>
    <w:unhideWhenUsed/>
    <w:rsid w:val="00A37DAA"/>
    <w:pPr>
      <w:ind w:left="1080" w:hanging="360"/>
      <w:contextualSpacing/>
    </w:pPr>
  </w:style>
  <w:style w:type="paragraph" w:styleId="List4">
    <w:name w:val="List 4"/>
    <w:basedOn w:val="Normal"/>
    <w:uiPriority w:val="99"/>
    <w:semiHidden/>
    <w:unhideWhenUsed/>
    <w:rsid w:val="00A37DAA"/>
    <w:pPr>
      <w:ind w:left="1440" w:hanging="360"/>
      <w:contextualSpacing/>
    </w:pPr>
  </w:style>
  <w:style w:type="paragraph" w:styleId="List5">
    <w:name w:val="List 5"/>
    <w:basedOn w:val="Normal"/>
    <w:uiPriority w:val="99"/>
    <w:semiHidden/>
    <w:unhideWhenUsed/>
    <w:rsid w:val="00A37DAA"/>
    <w:pPr>
      <w:ind w:left="1800" w:hanging="360"/>
      <w:contextualSpacing/>
    </w:pPr>
  </w:style>
  <w:style w:type="paragraph" w:styleId="ListBullet">
    <w:name w:val="List Bullet"/>
    <w:basedOn w:val="Normal"/>
    <w:uiPriority w:val="99"/>
    <w:semiHidden/>
    <w:unhideWhenUsed/>
    <w:rsid w:val="00A37DAA"/>
    <w:pPr>
      <w:numPr>
        <w:numId w:val="8"/>
      </w:numPr>
      <w:contextualSpacing/>
    </w:pPr>
  </w:style>
  <w:style w:type="paragraph" w:styleId="ListBullet2">
    <w:name w:val="List Bullet 2"/>
    <w:basedOn w:val="Normal"/>
    <w:uiPriority w:val="99"/>
    <w:semiHidden/>
    <w:unhideWhenUsed/>
    <w:rsid w:val="00A37DAA"/>
    <w:pPr>
      <w:numPr>
        <w:numId w:val="9"/>
      </w:numPr>
      <w:contextualSpacing/>
    </w:pPr>
  </w:style>
  <w:style w:type="paragraph" w:styleId="ListBullet3">
    <w:name w:val="List Bullet 3"/>
    <w:basedOn w:val="Normal"/>
    <w:uiPriority w:val="99"/>
    <w:semiHidden/>
    <w:unhideWhenUsed/>
    <w:rsid w:val="00A37DAA"/>
    <w:pPr>
      <w:numPr>
        <w:numId w:val="10"/>
      </w:numPr>
      <w:contextualSpacing/>
    </w:pPr>
  </w:style>
  <w:style w:type="paragraph" w:styleId="ListBullet4">
    <w:name w:val="List Bullet 4"/>
    <w:basedOn w:val="Normal"/>
    <w:uiPriority w:val="99"/>
    <w:semiHidden/>
    <w:unhideWhenUsed/>
    <w:rsid w:val="00A37DAA"/>
    <w:pPr>
      <w:numPr>
        <w:numId w:val="11"/>
      </w:numPr>
      <w:contextualSpacing/>
    </w:pPr>
  </w:style>
  <w:style w:type="paragraph" w:styleId="ListBullet5">
    <w:name w:val="List Bullet 5"/>
    <w:basedOn w:val="Normal"/>
    <w:uiPriority w:val="99"/>
    <w:semiHidden/>
    <w:unhideWhenUsed/>
    <w:rsid w:val="00A37DAA"/>
    <w:pPr>
      <w:numPr>
        <w:numId w:val="12"/>
      </w:numPr>
      <w:contextualSpacing/>
    </w:pPr>
  </w:style>
  <w:style w:type="paragraph" w:styleId="ListContinue">
    <w:name w:val="List Continue"/>
    <w:basedOn w:val="Normal"/>
    <w:uiPriority w:val="99"/>
    <w:semiHidden/>
    <w:unhideWhenUsed/>
    <w:rsid w:val="00A37DAA"/>
    <w:pPr>
      <w:ind w:left="360"/>
      <w:contextualSpacing/>
    </w:pPr>
  </w:style>
  <w:style w:type="paragraph" w:styleId="ListContinue2">
    <w:name w:val="List Continue 2"/>
    <w:basedOn w:val="Normal"/>
    <w:uiPriority w:val="99"/>
    <w:semiHidden/>
    <w:unhideWhenUsed/>
    <w:rsid w:val="00A37DAA"/>
    <w:pPr>
      <w:ind w:left="720"/>
      <w:contextualSpacing/>
    </w:pPr>
  </w:style>
  <w:style w:type="paragraph" w:styleId="ListContinue3">
    <w:name w:val="List Continue 3"/>
    <w:basedOn w:val="Normal"/>
    <w:uiPriority w:val="99"/>
    <w:semiHidden/>
    <w:unhideWhenUsed/>
    <w:rsid w:val="00A37DAA"/>
    <w:pPr>
      <w:ind w:left="1080"/>
      <w:contextualSpacing/>
    </w:pPr>
  </w:style>
  <w:style w:type="paragraph" w:styleId="ListContinue4">
    <w:name w:val="List Continue 4"/>
    <w:basedOn w:val="Normal"/>
    <w:uiPriority w:val="99"/>
    <w:semiHidden/>
    <w:unhideWhenUsed/>
    <w:rsid w:val="00A37DAA"/>
    <w:pPr>
      <w:ind w:left="1440"/>
      <w:contextualSpacing/>
    </w:pPr>
  </w:style>
  <w:style w:type="paragraph" w:styleId="ListContinue5">
    <w:name w:val="List Continue 5"/>
    <w:basedOn w:val="Normal"/>
    <w:uiPriority w:val="99"/>
    <w:semiHidden/>
    <w:unhideWhenUsed/>
    <w:rsid w:val="00A37DAA"/>
    <w:pPr>
      <w:ind w:left="1800"/>
      <w:contextualSpacing/>
    </w:pPr>
  </w:style>
  <w:style w:type="paragraph" w:styleId="ListNumber">
    <w:name w:val="List Number"/>
    <w:basedOn w:val="Normal"/>
    <w:uiPriority w:val="99"/>
    <w:semiHidden/>
    <w:unhideWhenUsed/>
    <w:rsid w:val="00A37DAA"/>
    <w:pPr>
      <w:numPr>
        <w:numId w:val="13"/>
      </w:numPr>
      <w:contextualSpacing/>
    </w:pPr>
  </w:style>
  <w:style w:type="paragraph" w:styleId="ListNumber2">
    <w:name w:val="List Number 2"/>
    <w:basedOn w:val="Normal"/>
    <w:uiPriority w:val="99"/>
    <w:semiHidden/>
    <w:unhideWhenUsed/>
    <w:rsid w:val="00A37DAA"/>
    <w:pPr>
      <w:numPr>
        <w:numId w:val="14"/>
      </w:numPr>
      <w:contextualSpacing/>
    </w:pPr>
  </w:style>
  <w:style w:type="paragraph" w:styleId="ListNumber3">
    <w:name w:val="List Number 3"/>
    <w:basedOn w:val="Normal"/>
    <w:uiPriority w:val="99"/>
    <w:semiHidden/>
    <w:unhideWhenUsed/>
    <w:rsid w:val="00A37DAA"/>
    <w:pPr>
      <w:numPr>
        <w:numId w:val="15"/>
      </w:numPr>
      <w:contextualSpacing/>
    </w:pPr>
  </w:style>
  <w:style w:type="paragraph" w:styleId="ListNumber4">
    <w:name w:val="List Number 4"/>
    <w:basedOn w:val="Normal"/>
    <w:uiPriority w:val="99"/>
    <w:semiHidden/>
    <w:unhideWhenUsed/>
    <w:rsid w:val="00A37DAA"/>
    <w:pPr>
      <w:numPr>
        <w:numId w:val="16"/>
      </w:numPr>
      <w:contextualSpacing/>
    </w:pPr>
  </w:style>
  <w:style w:type="paragraph" w:styleId="ListNumber5">
    <w:name w:val="List Number 5"/>
    <w:basedOn w:val="Normal"/>
    <w:uiPriority w:val="99"/>
    <w:semiHidden/>
    <w:unhideWhenUsed/>
    <w:rsid w:val="00A37DAA"/>
    <w:pPr>
      <w:numPr>
        <w:numId w:val="17"/>
      </w:numPr>
      <w:contextualSpacing/>
    </w:pPr>
  </w:style>
  <w:style w:type="paragraph" w:styleId="MacroText">
    <w:name w:val="macro"/>
    <w:link w:val="MacroTextChar"/>
    <w:uiPriority w:val="99"/>
    <w:semiHidden/>
    <w:unhideWhenUsed/>
    <w:rsid w:val="00A37DA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Arial Unicode MS" w:hAnsi="Consolas"/>
      <w:sz w:val="20"/>
      <w:szCs w:val="20"/>
    </w:rPr>
  </w:style>
  <w:style w:type="character" w:customStyle="1" w:styleId="MacroTextChar">
    <w:name w:val="Macro Text Char"/>
    <w:basedOn w:val="DefaultParagraphFont"/>
    <w:link w:val="MacroText"/>
    <w:uiPriority w:val="99"/>
    <w:semiHidden/>
    <w:rsid w:val="00A37DAA"/>
    <w:rPr>
      <w:rFonts w:ascii="Consolas" w:eastAsia="Arial Unicode MS" w:hAnsi="Consolas"/>
      <w:sz w:val="20"/>
      <w:szCs w:val="20"/>
    </w:rPr>
  </w:style>
  <w:style w:type="paragraph" w:styleId="MessageHeader">
    <w:name w:val="Message Header"/>
    <w:basedOn w:val="Normal"/>
    <w:link w:val="MessageHeaderChar"/>
    <w:uiPriority w:val="99"/>
    <w:semiHidden/>
    <w:unhideWhenUsed/>
    <w:rsid w:val="00A37DA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A37DAA"/>
    <w:rPr>
      <w:rFonts w:asciiTheme="majorHAnsi" w:eastAsiaTheme="majorEastAsia" w:hAnsiTheme="majorHAnsi" w:cstheme="majorBidi"/>
      <w:sz w:val="24"/>
      <w:szCs w:val="24"/>
      <w:shd w:val="pct20" w:color="auto" w:fill="auto"/>
    </w:rPr>
  </w:style>
  <w:style w:type="paragraph" w:styleId="NoSpacing">
    <w:name w:val="No Spacing"/>
    <w:uiPriority w:val="1"/>
    <w:qFormat/>
    <w:rsid w:val="00A37DAA"/>
    <w:pPr>
      <w:spacing w:after="0" w:line="240" w:lineRule="auto"/>
    </w:pPr>
    <w:rPr>
      <w:rFonts w:ascii="Times New Roman" w:eastAsia="Arial Unicode MS" w:hAnsi="Times New Roman"/>
      <w:sz w:val="24"/>
    </w:rPr>
  </w:style>
  <w:style w:type="paragraph" w:styleId="NormalWeb">
    <w:name w:val="Normal (Web)"/>
    <w:basedOn w:val="Normal"/>
    <w:uiPriority w:val="99"/>
    <w:semiHidden/>
    <w:unhideWhenUsed/>
    <w:rsid w:val="00A37DAA"/>
    <w:rPr>
      <w:rFonts w:cs="Times New Roman"/>
      <w:szCs w:val="24"/>
    </w:rPr>
  </w:style>
  <w:style w:type="paragraph" w:styleId="NormalIndent">
    <w:name w:val="Normal Indent"/>
    <w:basedOn w:val="Normal"/>
    <w:uiPriority w:val="99"/>
    <w:semiHidden/>
    <w:unhideWhenUsed/>
    <w:rsid w:val="00A37DAA"/>
    <w:pPr>
      <w:ind w:left="720"/>
    </w:pPr>
  </w:style>
  <w:style w:type="paragraph" w:styleId="NoteHeading">
    <w:name w:val="Note Heading"/>
    <w:basedOn w:val="Normal"/>
    <w:next w:val="Normal"/>
    <w:link w:val="NoteHeadingChar"/>
    <w:uiPriority w:val="99"/>
    <w:semiHidden/>
    <w:unhideWhenUsed/>
    <w:rsid w:val="00A37DAA"/>
    <w:pPr>
      <w:spacing w:after="0"/>
    </w:pPr>
  </w:style>
  <w:style w:type="character" w:customStyle="1" w:styleId="NoteHeadingChar">
    <w:name w:val="Note Heading Char"/>
    <w:basedOn w:val="DefaultParagraphFont"/>
    <w:link w:val="NoteHeading"/>
    <w:uiPriority w:val="99"/>
    <w:semiHidden/>
    <w:rsid w:val="00A37DAA"/>
    <w:rPr>
      <w:rFonts w:ascii="Times New Roman" w:eastAsia="Arial Unicode MS" w:hAnsi="Times New Roman"/>
      <w:sz w:val="24"/>
    </w:rPr>
  </w:style>
  <w:style w:type="paragraph" w:styleId="PlainText">
    <w:name w:val="Plain Text"/>
    <w:basedOn w:val="Normal"/>
    <w:link w:val="PlainTextChar"/>
    <w:uiPriority w:val="99"/>
    <w:semiHidden/>
    <w:unhideWhenUsed/>
    <w:rsid w:val="00A37DAA"/>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A37DAA"/>
    <w:rPr>
      <w:rFonts w:ascii="Consolas" w:eastAsia="Arial Unicode MS" w:hAnsi="Consolas"/>
      <w:sz w:val="21"/>
      <w:szCs w:val="21"/>
    </w:rPr>
  </w:style>
  <w:style w:type="paragraph" w:styleId="Quote">
    <w:name w:val="Quote"/>
    <w:basedOn w:val="Normal"/>
    <w:next w:val="Normal"/>
    <w:link w:val="QuoteChar"/>
    <w:uiPriority w:val="29"/>
    <w:qFormat/>
    <w:rsid w:val="00A37DA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37DAA"/>
    <w:rPr>
      <w:rFonts w:ascii="Times New Roman" w:eastAsia="Arial Unicode MS" w:hAnsi="Times New Roman"/>
      <w:i/>
      <w:iCs/>
      <w:color w:val="404040" w:themeColor="text1" w:themeTint="BF"/>
      <w:sz w:val="24"/>
    </w:rPr>
  </w:style>
  <w:style w:type="paragraph" w:styleId="Salutation">
    <w:name w:val="Salutation"/>
    <w:basedOn w:val="Normal"/>
    <w:next w:val="Normal"/>
    <w:link w:val="SalutationChar"/>
    <w:uiPriority w:val="99"/>
    <w:semiHidden/>
    <w:unhideWhenUsed/>
    <w:rsid w:val="00A37DAA"/>
  </w:style>
  <w:style w:type="character" w:customStyle="1" w:styleId="SalutationChar">
    <w:name w:val="Salutation Char"/>
    <w:basedOn w:val="DefaultParagraphFont"/>
    <w:link w:val="Salutation"/>
    <w:uiPriority w:val="99"/>
    <w:semiHidden/>
    <w:rsid w:val="00A37DAA"/>
    <w:rPr>
      <w:rFonts w:ascii="Times New Roman" w:eastAsia="Arial Unicode MS" w:hAnsi="Times New Roman"/>
      <w:sz w:val="24"/>
    </w:rPr>
  </w:style>
  <w:style w:type="paragraph" w:styleId="Signature">
    <w:name w:val="Signature"/>
    <w:basedOn w:val="Normal"/>
    <w:link w:val="SignatureChar"/>
    <w:uiPriority w:val="99"/>
    <w:semiHidden/>
    <w:unhideWhenUsed/>
    <w:rsid w:val="00A37DAA"/>
    <w:pPr>
      <w:spacing w:after="0"/>
      <w:ind w:left="4320"/>
    </w:pPr>
  </w:style>
  <w:style w:type="character" w:customStyle="1" w:styleId="SignatureChar">
    <w:name w:val="Signature Char"/>
    <w:basedOn w:val="DefaultParagraphFont"/>
    <w:link w:val="Signature"/>
    <w:uiPriority w:val="99"/>
    <w:semiHidden/>
    <w:rsid w:val="00A37DAA"/>
    <w:rPr>
      <w:rFonts w:ascii="Times New Roman" w:eastAsia="Arial Unicode MS" w:hAnsi="Times New Roman"/>
      <w:sz w:val="24"/>
    </w:rPr>
  </w:style>
  <w:style w:type="paragraph" w:styleId="Subtitle">
    <w:name w:val="Subtitle"/>
    <w:basedOn w:val="Normal"/>
    <w:next w:val="Normal"/>
    <w:link w:val="SubtitleChar"/>
    <w:uiPriority w:val="11"/>
    <w:qFormat/>
    <w:rsid w:val="00A37DAA"/>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A37DAA"/>
    <w:rPr>
      <w:color w:val="5A5A5A" w:themeColor="text1" w:themeTint="A5"/>
      <w:spacing w:val="15"/>
    </w:rPr>
  </w:style>
  <w:style w:type="paragraph" w:styleId="TableofAuthorities">
    <w:name w:val="table of authorities"/>
    <w:basedOn w:val="Normal"/>
    <w:next w:val="Normal"/>
    <w:uiPriority w:val="99"/>
    <w:semiHidden/>
    <w:unhideWhenUsed/>
    <w:rsid w:val="00A37DAA"/>
    <w:pPr>
      <w:spacing w:after="0"/>
      <w:ind w:left="240" w:hanging="240"/>
    </w:pPr>
  </w:style>
  <w:style w:type="paragraph" w:styleId="TableofFigures">
    <w:name w:val="table of figures"/>
    <w:basedOn w:val="Normal"/>
    <w:next w:val="Normal"/>
    <w:uiPriority w:val="99"/>
    <w:semiHidden/>
    <w:unhideWhenUsed/>
    <w:rsid w:val="00A37DAA"/>
    <w:pPr>
      <w:spacing w:after="0"/>
    </w:pPr>
  </w:style>
  <w:style w:type="paragraph" w:styleId="TOAHeading">
    <w:name w:val="toa heading"/>
    <w:basedOn w:val="Normal"/>
    <w:next w:val="Normal"/>
    <w:uiPriority w:val="99"/>
    <w:semiHidden/>
    <w:unhideWhenUsed/>
    <w:rsid w:val="00A37DAA"/>
    <w:pPr>
      <w:spacing w:before="120"/>
    </w:pPr>
    <w:rPr>
      <w:rFonts w:asciiTheme="majorHAnsi" w:eastAsiaTheme="majorEastAsia" w:hAnsiTheme="majorHAnsi" w:cstheme="majorBidi"/>
      <w:b/>
      <w:bCs/>
      <w:szCs w:val="24"/>
    </w:rPr>
  </w:style>
  <w:style w:type="paragraph" w:styleId="TOC4">
    <w:name w:val="toc 4"/>
    <w:basedOn w:val="Normal"/>
    <w:next w:val="Normal"/>
    <w:autoRedefine/>
    <w:uiPriority w:val="39"/>
    <w:semiHidden/>
    <w:unhideWhenUsed/>
    <w:rsid w:val="00A37DAA"/>
    <w:pPr>
      <w:spacing w:after="100"/>
      <w:ind w:left="720"/>
    </w:pPr>
  </w:style>
  <w:style w:type="paragraph" w:styleId="TOC5">
    <w:name w:val="toc 5"/>
    <w:basedOn w:val="Normal"/>
    <w:next w:val="Normal"/>
    <w:autoRedefine/>
    <w:uiPriority w:val="39"/>
    <w:semiHidden/>
    <w:unhideWhenUsed/>
    <w:rsid w:val="00A37DAA"/>
    <w:pPr>
      <w:spacing w:after="100"/>
      <w:ind w:left="960"/>
    </w:pPr>
  </w:style>
  <w:style w:type="paragraph" w:styleId="TOC6">
    <w:name w:val="toc 6"/>
    <w:basedOn w:val="Normal"/>
    <w:next w:val="Normal"/>
    <w:autoRedefine/>
    <w:uiPriority w:val="39"/>
    <w:semiHidden/>
    <w:unhideWhenUsed/>
    <w:rsid w:val="00A37DAA"/>
    <w:pPr>
      <w:spacing w:after="100"/>
      <w:ind w:left="1200"/>
    </w:pPr>
  </w:style>
  <w:style w:type="paragraph" w:styleId="TOC7">
    <w:name w:val="toc 7"/>
    <w:basedOn w:val="Normal"/>
    <w:next w:val="Normal"/>
    <w:autoRedefine/>
    <w:uiPriority w:val="39"/>
    <w:semiHidden/>
    <w:unhideWhenUsed/>
    <w:rsid w:val="00A37DAA"/>
    <w:pPr>
      <w:spacing w:after="100"/>
      <w:ind w:left="1440"/>
    </w:pPr>
  </w:style>
  <w:style w:type="paragraph" w:styleId="TOC8">
    <w:name w:val="toc 8"/>
    <w:basedOn w:val="Normal"/>
    <w:next w:val="Normal"/>
    <w:autoRedefine/>
    <w:uiPriority w:val="39"/>
    <w:semiHidden/>
    <w:unhideWhenUsed/>
    <w:rsid w:val="00A37DAA"/>
    <w:pPr>
      <w:spacing w:after="100"/>
      <w:ind w:left="1680"/>
    </w:pPr>
  </w:style>
  <w:style w:type="paragraph" w:styleId="TOC9">
    <w:name w:val="toc 9"/>
    <w:basedOn w:val="Normal"/>
    <w:next w:val="Normal"/>
    <w:autoRedefine/>
    <w:uiPriority w:val="39"/>
    <w:semiHidden/>
    <w:unhideWhenUsed/>
    <w:rsid w:val="00A37DAA"/>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B2F2C-A53C-4B13-8861-562583C7C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5669</Words>
  <Characters>29880</Characters>
  <Application>Microsoft Office Word</Application>
  <DocSecurity>0</DocSecurity>
  <Lines>515</Lines>
  <Paragraphs>209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No one</cp:lastModifiedBy>
  <cp:revision>6</cp:revision>
  <cp:lastPrinted>2019-11-22T23:04:00Z</cp:lastPrinted>
  <dcterms:created xsi:type="dcterms:W3CDTF">2019-11-22T22:38:00Z</dcterms:created>
  <dcterms:modified xsi:type="dcterms:W3CDTF">2019-11-22T23:05:00Z</dcterms:modified>
</cp:coreProperties>
</file>